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4CE" w14:textId="77777777" w:rsidR="00F06BE7" w:rsidRPr="00F06BE7" w:rsidRDefault="00F06BE7" w:rsidP="00F06BE7">
      <w:pPr>
        <w:spacing w:line="706" w:lineRule="exact"/>
        <w:textAlignment w:val="baseline"/>
        <w:rPr>
          <w:rFonts w:ascii="Tahoma" w:eastAsia="Tahoma" w:hAnsi="Tahoma"/>
          <w:spacing w:val="10"/>
          <w:w w:val="115"/>
          <w:sz w:val="71"/>
        </w:rPr>
      </w:pPr>
      <w:r w:rsidRPr="00F06BE7">
        <w:rPr>
          <w:rFonts w:ascii="Tahoma" w:eastAsia="Tahoma" w:hAnsi="Tahoma"/>
          <w:spacing w:val="10"/>
          <w:w w:val="115"/>
          <w:sz w:val="71"/>
          <w:lang w:val="en-US"/>
        </w:rPr>
        <w:t xml:space="preserve">SEND </w:t>
      </w:r>
      <w:r w:rsidRPr="00F06BE7">
        <w:rPr>
          <w:rFonts w:ascii="Tahoma" w:eastAsia="Tahoma" w:hAnsi="Tahoma"/>
          <w:spacing w:val="10"/>
          <w:w w:val="95"/>
          <w:sz w:val="72"/>
          <w:lang w:val="en-US"/>
        </w:rPr>
        <w:t>REVIEW GUIDE</w:t>
      </w:r>
    </w:p>
    <w:p w14:paraId="222C24F4" w14:textId="77777777" w:rsidR="00F06BE7" w:rsidRPr="00F06BE7" w:rsidRDefault="00F06BE7" w:rsidP="00F06BE7">
      <w:pPr>
        <w:spacing w:before="151" w:line="723" w:lineRule="exact"/>
        <w:textAlignment w:val="baseline"/>
        <w:rPr>
          <w:rFonts w:ascii="Tahoma" w:eastAsia="Tahoma" w:hAnsi="Tahoma"/>
          <w:color w:val="808080" w:themeColor="background1" w:themeShade="80"/>
          <w:spacing w:val="19"/>
          <w:w w:val="110"/>
          <w:sz w:val="54"/>
        </w:rPr>
      </w:pPr>
      <w:r w:rsidRPr="00F06BE7">
        <w:rPr>
          <w:rFonts w:ascii="Tahoma" w:eastAsia="Tahoma" w:hAnsi="Tahoma"/>
          <w:color w:val="808080" w:themeColor="background1" w:themeShade="80"/>
          <w:spacing w:val="19"/>
          <w:w w:val="110"/>
          <w:sz w:val="54"/>
          <w:lang w:val="en-US"/>
        </w:rPr>
        <w:t>A school-led approach to</w:t>
      </w:r>
    </w:p>
    <w:p w14:paraId="1292709F" w14:textId="3320159F" w:rsidR="00F06BE7" w:rsidRDefault="00F06BE7" w:rsidP="00F06BE7">
      <w:pPr>
        <w:spacing w:line="724" w:lineRule="exact"/>
        <w:textAlignment w:val="baseline"/>
        <w:rPr>
          <w:rFonts w:ascii="Tahoma" w:eastAsia="Tahoma" w:hAnsi="Tahoma"/>
          <w:color w:val="808080" w:themeColor="background1" w:themeShade="80"/>
          <w:spacing w:val="11"/>
          <w:w w:val="110"/>
          <w:sz w:val="54"/>
          <w:lang w:val="en-US"/>
        </w:rPr>
      </w:pPr>
      <w:r w:rsidRPr="00F06BE7">
        <w:rPr>
          <w:rFonts w:ascii="Tahoma" w:eastAsia="Tahoma" w:hAnsi="Tahoma"/>
          <w:color w:val="808080" w:themeColor="background1" w:themeShade="80"/>
          <w:spacing w:val="11"/>
          <w:w w:val="110"/>
          <w:sz w:val="54"/>
          <w:lang w:val="en-US"/>
        </w:rPr>
        <w:t>improving provision for all</w:t>
      </w:r>
    </w:p>
    <w:p w14:paraId="70EA3BDE" w14:textId="77777777" w:rsid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5D4CEE27" w14:textId="34C4787D" w:rsidR="00730FD0" w:rsidRDefault="00B27EE6" w:rsidP="00B27EE6">
      <w:pPr>
        <w:spacing w:before="236" w:after="4" w:line="428" w:lineRule="exact"/>
        <w:textAlignment w:val="baseline"/>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Sch</w:t>
      </w:r>
      <w:r w:rsidRPr="00466DC3">
        <w:rPr>
          <w:rFonts w:ascii="Tahoma" w:eastAsia="Tahoma" w:hAnsi="Tahoma"/>
          <w:color w:val="767171" w:themeColor="background2" w:themeShade="80"/>
          <w:spacing w:val="5"/>
          <w:sz w:val="33"/>
        </w:rPr>
        <w:t>ool Visit/Self-Evaluation Template</w:t>
      </w:r>
      <w:r>
        <w:rPr>
          <w:rFonts w:ascii="Tahoma" w:eastAsia="Tahoma" w:hAnsi="Tahoma"/>
          <w:color w:val="767171" w:themeColor="background2" w:themeShade="80"/>
          <w:spacing w:val="5"/>
          <w:sz w:val="33"/>
        </w:rPr>
        <w:t xml:space="preserve"> – Mainstream </w:t>
      </w:r>
      <w:r w:rsidR="00730FD0">
        <w:rPr>
          <w:rFonts w:ascii="Tahoma" w:eastAsia="Tahoma" w:hAnsi="Tahoma"/>
          <w:color w:val="0070C0"/>
          <w:spacing w:val="5"/>
          <w:sz w:val="33"/>
        </w:rPr>
        <w:t>with</w:t>
      </w:r>
      <w:r w:rsidRPr="00730FD0">
        <w:rPr>
          <w:rFonts w:ascii="Tahoma" w:eastAsia="Tahoma" w:hAnsi="Tahoma"/>
          <w:color w:val="0070C0"/>
          <w:spacing w:val="5"/>
          <w:sz w:val="33"/>
        </w:rPr>
        <w:t xml:space="preserve"> </w:t>
      </w:r>
      <w:r w:rsidR="00730FD0" w:rsidRPr="00730FD0">
        <w:rPr>
          <w:rFonts w:ascii="Tahoma" w:eastAsia="Tahoma" w:hAnsi="Tahoma"/>
          <w:color w:val="0070C0"/>
          <w:spacing w:val="5"/>
          <w:sz w:val="33"/>
        </w:rPr>
        <w:t>Strategic Resourced Provision</w:t>
      </w:r>
    </w:p>
    <w:p w14:paraId="5A0D8DE1" w14:textId="108D879A" w:rsidR="00B27EE6" w:rsidRPr="00730FD0" w:rsidRDefault="00730FD0" w:rsidP="00B27EE6">
      <w:pPr>
        <w:spacing w:before="236" w:after="4" w:line="428" w:lineRule="exact"/>
        <w:textAlignment w:val="baseline"/>
        <w:rPr>
          <w:rFonts w:ascii="Tahoma" w:eastAsia="Tahoma" w:hAnsi="Tahoma"/>
          <w:color w:val="0070C0"/>
          <w:spacing w:val="5"/>
          <w:sz w:val="24"/>
          <w:szCs w:val="24"/>
        </w:rPr>
      </w:pPr>
      <w:r w:rsidRPr="00730FD0">
        <w:rPr>
          <w:rFonts w:ascii="Tahoma" w:eastAsia="Tahoma" w:hAnsi="Tahoma"/>
          <w:color w:val="0070C0"/>
          <w:spacing w:val="5"/>
          <w:sz w:val="24"/>
          <w:szCs w:val="24"/>
        </w:rPr>
        <w:t xml:space="preserve">*Key info taken from </w:t>
      </w:r>
      <w:r w:rsidR="00B27EE6" w:rsidRPr="00730FD0">
        <w:rPr>
          <w:rFonts w:ascii="Tahoma" w:eastAsia="Tahoma" w:hAnsi="Tahoma"/>
          <w:color w:val="0070C0"/>
          <w:spacing w:val="5"/>
          <w:sz w:val="24"/>
          <w:szCs w:val="24"/>
        </w:rPr>
        <w:t xml:space="preserve">Special School, PRU, AP, ARP School </w:t>
      </w:r>
      <w:r w:rsidRPr="00730FD0">
        <w:rPr>
          <w:rFonts w:ascii="Tahoma" w:eastAsia="Tahoma" w:hAnsi="Tahoma"/>
          <w:color w:val="0070C0"/>
          <w:spacing w:val="5"/>
          <w:sz w:val="24"/>
          <w:szCs w:val="24"/>
        </w:rPr>
        <w:t>template</w:t>
      </w:r>
    </w:p>
    <w:p w14:paraId="65079BF2" w14:textId="77777777" w:rsidR="00C67BB2" w:rsidRP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6B5BAC57" w14:textId="36EF7E04" w:rsidR="00F06BE7" w:rsidRDefault="00F06BE7"/>
    <w:p w14:paraId="1CC23566" w14:textId="61874AA4" w:rsidR="00F06BE7" w:rsidRDefault="00F06BE7"/>
    <w:p w14:paraId="1E476573" w14:textId="340BA786" w:rsidR="00F06BE7" w:rsidRDefault="00F06BE7"/>
    <w:p w14:paraId="3E2682BE" w14:textId="66727C4D" w:rsidR="00F06BE7" w:rsidRDefault="00F06BE7"/>
    <w:p w14:paraId="5117888A" w14:textId="77777777" w:rsidR="00F06BE7" w:rsidRDefault="00F06BE7"/>
    <w:p w14:paraId="53EAC249" w14:textId="77777777" w:rsidR="00F06BE7" w:rsidRDefault="00F06BE7"/>
    <w:p w14:paraId="6E30249E" w14:textId="77777777" w:rsidR="00F06BE7" w:rsidRDefault="00F06BE7"/>
    <w:p w14:paraId="124FEDD4" w14:textId="77777777" w:rsidR="00F06BE7" w:rsidRDefault="00F06BE7"/>
    <w:p w14:paraId="4D69370F" w14:textId="77777777" w:rsidR="00F06BE7" w:rsidRDefault="00F06BE7"/>
    <w:p w14:paraId="5289B9D1" w14:textId="77777777" w:rsidR="00C67BB2" w:rsidRDefault="00C67BB2" w:rsidP="00466DC3">
      <w:pPr>
        <w:spacing w:before="236" w:after="4" w:line="428" w:lineRule="exact"/>
        <w:textAlignment w:val="baseline"/>
        <w:rPr>
          <w:rFonts w:ascii="Tahoma" w:eastAsia="Tahoma" w:hAnsi="Tahoma"/>
          <w:color w:val="767171" w:themeColor="background2" w:themeShade="80"/>
          <w:spacing w:val="5"/>
          <w:sz w:val="33"/>
        </w:rPr>
      </w:pPr>
    </w:p>
    <w:p w14:paraId="6371601B" w14:textId="0AB9C428" w:rsidR="0084141E" w:rsidRPr="0003048B" w:rsidRDefault="00C67BB2" w:rsidP="0084141E">
      <w:pPr>
        <w:spacing w:before="236" w:after="4" w:line="428" w:lineRule="exact"/>
        <w:textAlignment w:val="baseline"/>
        <w:rPr>
          <w:rFonts w:ascii="Tahoma" w:eastAsia="Tahoma" w:hAnsi="Tahoma"/>
          <w:color w:val="0070C0"/>
          <w:spacing w:val="5"/>
          <w:sz w:val="33"/>
        </w:rPr>
      </w:pPr>
      <w:r>
        <w:rPr>
          <w:rFonts w:ascii="Tahoma" w:eastAsia="Tahoma" w:hAnsi="Tahoma"/>
          <w:color w:val="767171" w:themeColor="background2" w:themeShade="80"/>
          <w:spacing w:val="5"/>
          <w:sz w:val="33"/>
        </w:rPr>
        <w:t>Sch</w:t>
      </w:r>
      <w:r w:rsidR="00466DC3" w:rsidRPr="00466DC3">
        <w:rPr>
          <w:rFonts w:ascii="Tahoma" w:eastAsia="Tahoma" w:hAnsi="Tahoma"/>
          <w:color w:val="767171" w:themeColor="background2" w:themeShade="80"/>
          <w:spacing w:val="5"/>
          <w:sz w:val="33"/>
        </w:rPr>
        <w:t>ool Visit/Self-Evaluation Template</w:t>
      </w:r>
      <w:r w:rsidR="0084141E">
        <w:rPr>
          <w:rFonts w:ascii="Tahoma" w:eastAsia="Tahoma" w:hAnsi="Tahoma"/>
          <w:color w:val="767171" w:themeColor="background2" w:themeShade="80"/>
          <w:spacing w:val="5"/>
          <w:sz w:val="33"/>
        </w:rPr>
        <w:t xml:space="preserve"> – Mainstream </w:t>
      </w:r>
      <w:r w:rsidR="00730FD0">
        <w:rPr>
          <w:rFonts w:ascii="Tahoma" w:eastAsia="Tahoma" w:hAnsi="Tahoma"/>
          <w:color w:val="0070C0"/>
          <w:spacing w:val="5"/>
          <w:sz w:val="33"/>
        </w:rPr>
        <w:t>with</w:t>
      </w:r>
      <w:r w:rsidR="00730FD0" w:rsidRPr="00730FD0">
        <w:rPr>
          <w:rFonts w:ascii="Tahoma" w:eastAsia="Tahoma" w:hAnsi="Tahoma"/>
          <w:color w:val="0070C0"/>
          <w:spacing w:val="5"/>
          <w:sz w:val="33"/>
        </w:rPr>
        <w:t xml:space="preserve"> Strategic Resourced Provision</w:t>
      </w:r>
    </w:p>
    <w:p w14:paraId="1ACBA628" w14:textId="77777777" w:rsidR="00B27EE6" w:rsidRDefault="00B27EE6" w:rsidP="00466DC3"/>
    <w:p w14:paraId="5C08126B" w14:textId="0539F07D" w:rsidR="00466DC3" w:rsidRPr="00466DC3" w:rsidRDefault="00C67BB2" w:rsidP="00466DC3">
      <w:r>
        <w:rPr>
          <w:noProof/>
          <w:lang w:eastAsia="en-GB"/>
        </w:rPr>
        <mc:AlternateContent>
          <mc:Choice Requires="wps">
            <w:drawing>
              <wp:anchor distT="45720" distB="45720" distL="114300" distR="114300" simplePos="0" relativeHeight="251680768" behindDoc="0" locked="0" layoutInCell="1" allowOverlap="1" wp14:anchorId="5ACF2414" wp14:editId="29DB9400">
                <wp:simplePos x="0" y="0"/>
                <wp:positionH relativeFrom="column">
                  <wp:posOffset>-76200</wp:posOffset>
                </wp:positionH>
                <wp:positionV relativeFrom="paragraph">
                  <wp:posOffset>375285</wp:posOffset>
                </wp:positionV>
                <wp:extent cx="9206230" cy="800100"/>
                <wp:effectExtent l="0" t="0" r="13970" b="1905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6230" cy="800100"/>
                        </a:xfrm>
                        <a:prstGeom prst="rect">
                          <a:avLst/>
                        </a:prstGeom>
                        <a:solidFill>
                          <a:srgbClr val="FFFFFF"/>
                        </a:solidFill>
                        <a:ln w="9525">
                          <a:solidFill>
                            <a:srgbClr val="000000"/>
                          </a:solidFill>
                          <a:miter lim="800000"/>
                          <a:headEnd/>
                          <a:tailEnd/>
                        </a:ln>
                      </wps:spPr>
                      <wps:txbx>
                        <w:txbxContent>
                          <w:p w14:paraId="06947B92" w14:textId="2B9A323F" w:rsidR="00B8295A" w:rsidRDefault="00B8295A">
                            <w:r>
                              <w:t xml:space="preserve">   </w:t>
                            </w:r>
                          </w:p>
                          <w:p w14:paraId="5B8DBCC2" w14:textId="77777777" w:rsidR="00B8295A" w:rsidRDefault="00B8295A"/>
                          <w:p w14:paraId="678F3C5C" w14:textId="77777777" w:rsidR="00B8295A" w:rsidRDefault="00B82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F2414" id="_x0000_t202" coordsize="21600,21600" o:spt="202" path="m,l,21600r21600,l21600,xe">
                <v:stroke joinstyle="miter"/>
                <v:path gradientshapeok="t" o:connecttype="rect"/>
              </v:shapetype>
              <v:shape id="Text Box 2" o:spid="_x0000_s1026" type="#_x0000_t202" style="position:absolute;margin-left:-6pt;margin-top:29.55pt;width:724.9pt;height:6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">
                <v:textbox>
                  <w:txbxContent>
                    <w:p w14:paraId="06947B92" w14:textId="2B9A323F" w:rsidR="00B8295A" w:rsidRDefault="00B8295A">
                      <w:r>
                        <w:t xml:space="preserve">   </w:t>
                      </w:r>
                    </w:p>
                    <w:p w14:paraId="5B8DBCC2" w14:textId="77777777" w:rsidR="00B8295A" w:rsidRDefault="00B8295A"/>
                    <w:p w14:paraId="678F3C5C" w14:textId="77777777" w:rsidR="00B8295A" w:rsidRDefault="00B8295A"/>
                  </w:txbxContent>
                </v:textbox>
                <w10:wrap type="square"/>
              </v:shape>
            </w:pict>
          </mc:Fallback>
        </mc:AlternateContent>
      </w:r>
      <w:r w:rsidR="00466DC3" w:rsidRPr="00466DC3">
        <w:t>Context of the school including key SEND statistics, for example percentage of pupils with SEND, percentage of pupils with an EHCP</w:t>
      </w:r>
    </w:p>
    <w:tbl>
      <w:tblPr>
        <w:tblStyle w:val="TableGrid"/>
        <w:tblW w:w="14512" w:type="dxa"/>
        <w:tblLook w:val="04A0" w:firstRow="1" w:lastRow="0" w:firstColumn="1" w:lastColumn="0" w:noHBand="0" w:noVBand="1"/>
      </w:tblPr>
      <w:tblGrid>
        <w:gridCol w:w="8549"/>
        <w:gridCol w:w="1769"/>
        <w:gridCol w:w="2212"/>
        <w:gridCol w:w="1982"/>
      </w:tblGrid>
      <w:tr w:rsidR="00466DC3" w14:paraId="373A058E" w14:textId="77777777" w:rsidTr="00A11427">
        <w:trPr>
          <w:trHeight w:val="287"/>
        </w:trPr>
        <w:tc>
          <w:tcPr>
            <w:tcW w:w="14512" w:type="dxa"/>
            <w:gridSpan w:val="4"/>
          </w:tcPr>
          <w:p w14:paraId="699C962C" w14:textId="08AA7706" w:rsidR="00466DC3" w:rsidRPr="00466DC3" w:rsidRDefault="00C67BB2" w:rsidP="00466DC3">
            <w:pPr>
              <w:jc w:val="center"/>
              <w:rPr>
                <w:b/>
                <w:bCs/>
              </w:rPr>
            </w:pPr>
            <w:r>
              <w:rPr>
                <w:b/>
                <w:bCs/>
                <w:sz w:val="26"/>
                <w:szCs w:val="26"/>
              </w:rPr>
              <w:t xml:space="preserve">1) </w:t>
            </w:r>
            <w:r w:rsidR="00466DC3" w:rsidRPr="00E50A90">
              <w:rPr>
                <w:b/>
                <w:bCs/>
                <w:sz w:val="26"/>
                <w:szCs w:val="26"/>
              </w:rPr>
              <w:t>OUTCOMES FOR PUPILS WITH SEND</w:t>
            </w:r>
          </w:p>
        </w:tc>
      </w:tr>
      <w:tr w:rsidR="00466DC3" w14:paraId="22657A08" w14:textId="77777777" w:rsidTr="00A11427">
        <w:trPr>
          <w:trHeight w:val="586"/>
        </w:trPr>
        <w:tc>
          <w:tcPr>
            <w:tcW w:w="8549" w:type="dxa"/>
          </w:tcPr>
          <w:p w14:paraId="47F3DDD2" w14:textId="65E94979" w:rsidR="00466DC3" w:rsidRPr="00E50A90" w:rsidRDefault="00466DC3" w:rsidP="00C27EC2">
            <w:pPr>
              <w:rPr>
                <w:b/>
                <w:bCs/>
              </w:rPr>
            </w:pPr>
            <w:r w:rsidRPr="00E50A90">
              <w:rPr>
                <w:b/>
                <w:bCs/>
              </w:rPr>
              <w:t>SUGGESTED THEMES AND AREAS TO EXPLORE</w:t>
            </w:r>
          </w:p>
        </w:tc>
        <w:tc>
          <w:tcPr>
            <w:tcW w:w="1769" w:type="dxa"/>
          </w:tcPr>
          <w:p w14:paraId="719194D5" w14:textId="0AED0F86" w:rsidR="00466DC3" w:rsidRPr="00E50A90" w:rsidRDefault="00466DC3" w:rsidP="00C27EC2">
            <w:pPr>
              <w:rPr>
                <w:b/>
                <w:bCs/>
              </w:rPr>
            </w:pPr>
            <w:r w:rsidRPr="00E50A90">
              <w:rPr>
                <w:b/>
                <w:bCs/>
              </w:rPr>
              <w:t>STRENGTHS</w:t>
            </w:r>
          </w:p>
        </w:tc>
        <w:tc>
          <w:tcPr>
            <w:tcW w:w="2212" w:type="dxa"/>
          </w:tcPr>
          <w:p w14:paraId="79079D85" w14:textId="6EDA6452" w:rsidR="00466DC3" w:rsidRPr="00E50A90" w:rsidRDefault="00466DC3" w:rsidP="00C27EC2">
            <w:pPr>
              <w:rPr>
                <w:b/>
                <w:bCs/>
              </w:rPr>
            </w:pPr>
            <w:r w:rsidRPr="00E50A90">
              <w:rPr>
                <w:b/>
                <w:bCs/>
              </w:rPr>
              <w:t>AREAS FOR DEVELOPMENT</w:t>
            </w:r>
          </w:p>
        </w:tc>
        <w:tc>
          <w:tcPr>
            <w:tcW w:w="1982" w:type="dxa"/>
          </w:tcPr>
          <w:p w14:paraId="3432F81F" w14:textId="68BEEA29" w:rsidR="00466DC3" w:rsidRPr="00E50A90" w:rsidRDefault="00466DC3" w:rsidP="00C27EC2">
            <w:pPr>
              <w:rPr>
                <w:b/>
                <w:bCs/>
              </w:rPr>
            </w:pPr>
            <w:r w:rsidRPr="00E50A90">
              <w:rPr>
                <w:b/>
                <w:bCs/>
              </w:rPr>
              <w:t>KEY STAKEHOLDERS</w:t>
            </w:r>
          </w:p>
        </w:tc>
      </w:tr>
      <w:tr w:rsidR="00A11427" w14:paraId="4A5BEBFD" w14:textId="77777777" w:rsidTr="00A11427">
        <w:trPr>
          <w:trHeight w:val="287"/>
        </w:trPr>
        <w:tc>
          <w:tcPr>
            <w:tcW w:w="8549" w:type="dxa"/>
          </w:tcPr>
          <w:p w14:paraId="3F92ADDB" w14:textId="1F0C377F" w:rsidR="00A11427" w:rsidRPr="00A11427" w:rsidRDefault="00A11427" w:rsidP="00A11427">
            <w:r w:rsidRPr="00A11427">
              <w:t>School leaders can evidence that learners with SEND achieve the best possible educational and wider outcomes. This is achieved through thoughtful analysis and a deep understanding of the educational requirements of pupils across the four broad areas of need.</w:t>
            </w:r>
          </w:p>
        </w:tc>
        <w:tc>
          <w:tcPr>
            <w:tcW w:w="1769" w:type="dxa"/>
          </w:tcPr>
          <w:p w14:paraId="7924825F" w14:textId="77777777" w:rsidR="00A11427" w:rsidRDefault="00A11427" w:rsidP="00A11427"/>
        </w:tc>
        <w:tc>
          <w:tcPr>
            <w:tcW w:w="2212" w:type="dxa"/>
          </w:tcPr>
          <w:p w14:paraId="08AA7239" w14:textId="77777777" w:rsidR="00A11427" w:rsidRDefault="00A11427" w:rsidP="00A11427"/>
        </w:tc>
        <w:tc>
          <w:tcPr>
            <w:tcW w:w="1982" w:type="dxa"/>
          </w:tcPr>
          <w:p w14:paraId="0DECA3FD" w14:textId="63D2B940" w:rsidR="00EC0B13" w:rsidRDefault="00EC0B13" w:rsidP="00A11427"/>
        </w:tc>
      </w:tr>
      <w:tr w:rsidR="00A11427" w14:paraId="4A05E519" w14:textId="77777777" w:rsidTr="00A11427">
        <w:trPr>
          <w:trHeight w:val="287"/>
        </w:trPr>
        <w:tc>
          <w:tcPr>
            <w:tcW w:w="8549" w:type="dxa"/>
          </w:tcPr>
          <w:p w14:paraId="3102D68E" w14:textId="5F32C50D" w:rsidR="00A11427" w:rsidRPr="00A11427" w:rsidRDefault="00A11427" w:rsidP="00A11427">
            <w:r w:rsidRPr="00A11427">
              <w:t>School systems promote parent and carer contributions to maximise outcomes for pupils with SEND.</w:t>
            </w:r>
          </w:p>
        </w:tc>
        <w:tc>
          <w:tcPr>
            <w:tcW w:w="1769" w:type="dxa"/>
          </w:tcPr>
          <w:p w14:paraId="54EDC37A" w14:textId="77777777" w:rsidR="00A11427" w:rsidRDefault="00A11427" w:rsidP="00A11427"/>
        </w:tc>
        <w:tc>
          <w:tcPr>
            <w:tcW w:w="2212" w:type="dxa"/>
          </w:tcPr>
          <w:p w14:paraId="4070FA82" w14:textId="77777777" w:rsidR="00A11427" w:rsidRDefault="00A11427" w:rsidP="00A11427"/>
        </w:tc>
        <w:tc>
          <w:tcPr>
            <w:tcW w:w="1982" w:type="dxa"/>
          </w:tcPr>
          <w:p w14:paraId="4947293D" w14:textId="77777777" w:rsidR="00A11427" w:rsidRDefault="00A11427" w:rsidP="00A11427"/>
        </w:tc>
      </w:tr>
      <w:tr w:rsidR="00A11427" w14:paraId="64707236" w14:textId="77777777" w:rsidTr="00A11427">
        <w:trPr>
          <w:trHeight w:val="287"/>
        </w:trPr>
        <w:tc>
          <w:tcPr>
            <w:tcW w:w="8549" w:type="dxa"/>
          </w:tcPr>
          <w:p w14:paraId="718E5F65" w14:textId="77777777" w:rsidR="00A11427" w:rsidRDefault="00A11427" w:rsidP="00A11427">
            <w:r w:rsidRPr="00A11427">
              <w:t>Progress for pupils with SEND, across year groups, in a wide range of subjects, is consistently strong and evidence in their work indicates that they achieve well.</w:t>
            </w:r>
          </w:p>
          <w:p w14:paraId="141B3793" w14:textId="68561422" w:rsidR="00D123CC" w:rsidRPr="00A11427" w:rsidRDefault="00D123CC" w:rsidP="00D123CC">
            <w:pPr>
              <w:pStyle w:val="ListParagraph"/>
              <w:numPr>
                <w:ilvl w:val="0"/>
                <w:numId w:val="17"/>
              </w:numPr>
            </w:pPr>
            <w:r w:rsidRPr="0003048B">
              <w:rPr>
                <w:color w:val="0070C0"/>
              </w:rPr>
              <w:t>with evidence available through analysis of a range of sources of both quantitative and qualitative information.</w:t>
            </w:r>
          </w:p>
        </w:tc>
        <w:tc>
          <w:tcPr>
            <w:tcW w:w="1769" w:type="dxa"/>
          </w:tcPr>
          <w:p w14:paraId="732FB653" w14:textId="77777777" w:rsidR="00A11427" w:rsidRDefault="00A11427" w:rsidP="00A11427"/>
        </w:tc>
        <w:tc>
          <w:tcPr>
            <w:tcW w:w="2212" w:type="dxa"/>
          </w:tcPr>
          <w:p w14:paraId="087289A3" w14:textId="77777777" w:rsidR="00A11427" w:rsidRDefault="00A11427" w:rsidP="00A11427"/>
        </w:tc>
        <w:tc>
          <w:tcPr>
            <w:tcW w:w="1982" w:type="dxa"/>
          </w:tcPr>
          <w:p w14:paraId="2D16F2E1" w14:textId="77777777" w:rsidR="00A11427" w:rsidRDefault="00A11427" w:rsidP="00A11427"/>
        </w:tc>
      </w:tr>
      <w:tr w:rsidR="00A11427" w14:paraId="56F5C0ED" w14:textId="77777777" w:rsidTr="00A11427">
        <w:trPr>
          <w:trHeight w:val="287"/>
        </w:trPr>
        <w:tc>
          <w:tcPr>
            <w:tcW w:w="8549" w:type="dxa"/>
          </w:tcPr>
          <w:p w14:paraId="583FF048" w14:textId="2CF72402" w:rsidR="00A11427" w:rsidRPr="00A11427" w:rsidRDefault="00A11427" w:rsidP="00A11427">
            <w:r w:rsidRPr="00A11427">
              <w:t>Pupils with SEND acquire and apply a wide range of knowledge and skills, in reading, writing, communication and mathematics effectively.</w:t>
            </w:r>
          </w:p>
        </w:tc>
        <w:tc>
          <w:tcPr>
            <w:tcW w:w="1769" w:type="dxa"/>
          </w:tcPr>
          <w:p w14:paraId="27F1DD5D" w14:textId="77777777" w:rsidR="00A11427" w:rsidRDefault="00A11427" w:rsidP="00A11427"/>
        </w:tc>
        <w:tc>
          <w:tcPr>
            <w:tcW w:w="2212" w:type="dxa"/>
          </w:tcPr>
          <w:p w14:paraId="04C5FF26" w14:textId="77777777" w:rsidR="00A11427" w:rsidRDefault="00A11427" w:rsidP="00A11427"/>
        </w:tc>
        <w:tc>
          <w:tcPr>
            <w:tcW w:w="1982" w:type="dxa"/>
          </w:tcPr>
          <w:p w14:paraId="3AD9F76C" w14:textId="77777777" w:rsidR="00A11427" w:rsidRDefault="00A11427" w:rsidP="00A11427"/>
        </w:tc>
      </w:tr>
      <w:tr w:rsidR="00A11427" w14:paraId="2AD0685B" w14:textId="77777777" w:rsidTr="00A11427">
        <w:trPr>
          <w:trHeight w:val="287"/>
        </w:trPr>
        <w:tc>
          <w:tcPr>
            <w:tcW w:w="8549" w:type="dxa"/>
          </w:tcPr>
          <w:p w14:paraId="309B41C1" w14:textId="68E9D9BC" w:rsidR="00A11427" w:rsidRDefault="00A11427" w:rsidP="00A11427">
            <w:r w:rsidRPr="00A11427">
              <w:t>The school is engaging with a range of methodologies to prepare pupils with SEND for the next stage in their edu</w:t>
            </w:r>
            <w:r w:rsidR="00D123CC">
              <w:t>cation, training or employment</w:t>
            </w:r>
            <w:r w:rsidR="00D123CC" w:rsidRPr="00D123CC">
              <w:rPr>
                <w:color w:val="0070C0"/>
              </w:rPr>
              <w:t xml:space="preserve"> (</w:t>
            </w:r>
            <w:r w:rsidR="00D123CC" w:rsidRPr="0003048B">
              <w:rPr>
                <w:color w:val="0070C0"/>
              </w:rPr>
              <w:t>and independent life</w:t>
            </w:r>
            <w:r w:rsidR="00D123CC">
              <w:rPr>
                <w:color w:val="0070C0"/>
              </w:rPr>
              <w:t xml:space="preserve">) </w:t>
            </w:r>
            <w:r w:rsidRPr="00A11427">
              <w:t>This is evidenced by the tracked outcomes following transition and their destination data.</w:t>
            </w:r>
          </w:p>
          <w:p w14:paraId="299CF77C" w14:textId="15340393" w:rsidR="00D123CC" w:rsidRPr="00A11427" w:rsidRDefault="00D123CC" w:rsidP="00D123CC">
            <w:r w:rsidRPr="0003048B">
              <w:rPr>
                <w:color w:val="0070C0"/>
              </w:rPr>
              <w:t xml:space="preserve">The school is engaging with a range of methodologies for preparing pupils for the next stage in their education, training, employment, </w:t>
            </w:r>
          </w:p>
        </w:tc>
        <w:tc>
          <w:tcPr>
            <w:tcW w:w="1769" w:type="dxa"/>
          </w:tcPr>
          <w:p w14:paraId="05CF2B17" w14:textId="77777777" w:rsidR="00A11427" w:rsidRDefault="00A11427" w:rsidP="00A11427"/>
        </w:tc>
        <w:tc>
          <w:tcPr>
            <w:tcW w:w="2212" w:type="dxa"/>
          </w:tcPr>
          <w:p w14:paraId="77B4B910" w14:textId="77777777" w:rsidR="00A11427" w:rsidRDefault="00A11427" w:rsidP="00A11427"/>
        </w:tc>
        <w:tc>
          <w:tcPr>
            <w:tcW w:w="1982" w:type="dxa"/>
          </w:tcPr>
          <w:p w14:paraId="6B2CA55A" w14:textId="77777777" w:rsidR="00A11427" w:rsidRDefault="00A11427" w:rsidP="00A11427"/>
        </w:tc>
      </w:tr>
      <w:tr w:rsidR="00D123CC" w14:paraId="7548B825" w14:textId="77777777" w:rsidTr="00A11427">
        <w:trPr>
          <w:trHeight w:val="287"/>
        </w:trPr>
        <w:tc>
          <w:tcPr>
            <w:tcW w:w="8549" w:type="dxa"/>
          </w:tcPr>
          <w:p w14:paraId="65186699" w14:textId="01CD599C" w:rsidR="00D123CC" w:rsidRPr="00A11427" w:rsidRDefault="00D123CC" w:rsidP="00A11427">
            <w:r w:rsidRPr="0003048B">
              <w:rPr>
                <w:color w:val="0070C0"/>
              </w:rPr>
              <w:t>School records indicate that regular moderation takes place, both internally and with local and/ or national partners.</w:t>
            </w:r>
          </w:p>
        </w:tc>
        <w:tc>
          <w:tcPr>
            <w:tcW w:w="1769" w:type="dxa"/>
          </w:tcPr>
          <w:p w14:paraId="7424DBDD" w14:textId="77777777" w:rsidR="00D123CC" w:rsidRDefault="00D123CC" w:rsidP="00A11427"/>
        </w:tc>
        <w:tc>
          <w:tcPr>
            <w:tcW w:w="2212" w:type="dxa"/>
          </w:tcPr>
          <w:p w14:paraId="451396C9" w14:textId="77777777" w:rsidR="00D123CC" w:rsidRDefault="00D123CC" w:rsidP="00A11427"/>
        </w:tc>
        <w:tc>
          <w:tcPr>
            <w:tcW w:w="1982" w:type="dxa"/>
          </w:tcPr>
          <w:p w14:paraId="1B8C6D45" w14:textId="77777777" w:rsidR="00D123CC" w:rsidRDefault="00D123CC" w:rsidP="00A11427"/>
        </w:tc>
      </w:tr>
      <w:tr w:rsidR="00A11427" w14:paraId="391A8259" w14:textId="77777777" w:rsidTr="00A11427">
        <w:trPr>
          <w:trHeight w:val="287"/>
        </w:trPr>
        <w:tc>
          <w:tcPr>
            <w:tcW w:w="8549" w:type="dxa"/>
          </w:tcPr>
          <w:p w14:paraId="09C81876" w14:textId="77777777" w:rsidR="00A11427" w:rsidRDefault="00A11427" w:rsidP="00A11427">
            <w:r w:rsidRPr="00A11427">
              <w:lastRenderedPageBreak/>
              <w:t>The school uses a range of data to identify barriers to learning. This includes, for example, monitoring the types, rates and patterns of bullying and levels of attendance for pupils with SEND.</w:t>
            </w:r>
          </w:p>
          <w:p w14:paraId="36A3C513" w14:textId="5C5F2F19" w:rsidR="00D123CC" w:rsidRPr="00A11427" w:rsidRDefault="00D123CC" w:rsidP="00A11427">
            <w:r w:rsidRPr="0003048B">
              <w:rPr>
                <w:color w:val="0070C0"/>
              </w:rPr>
              <w:t>School records indicate that types, rates and patterns of bullying show that it is not a concern for any specific groups of pupils; the school’s actions to prevent and tackle all forms of bullying and harassment are said to be effective.</w:t>
            </w:r>
          </w:p>
        </w:tc>
        <w:tc>
          <w:tcPr>
            <w:tcW w:w="1769" w:type="dxa"/>
          </w:tcPr>
          <w:p w14:paraId="43CC3F52" w14:textId="77777777" w:rsidR="00A11427" w:rsidRDefault="00A11427" w:rsidP="00A11427"/>
        </w:tc>
        <w:tc>
          <w:tcPr>
            <w:tcW w:w="2212" w:type="dxa"/>
          </w:tcPr>
          <w:p w14:paraId="0DA60954" w14:textId="77777777" w:rsidR="00A11427" w:rsidRDefault="00A11427" w:rsidP="00A11427"/>
        </w:tc>
        <w:tc>
          <w:tcPr>
            <w:tcW w:w="1982" w:type="dxa"/>
          </w:tcPr>
          <w:p w14:paraId="35C09B81" w14:textId="48CAAC14" w:rsidR="00A11427" w:rsidRDefault="00A11427" w:rsidP="00A11427"/>
        </w:tc>
      </w:tr>
      <w:tr w:rsidR="00A11427" w14:paraId="0A2C3E32" w14:textId="77777777" w:rsidTr="00A11427">
        <w:trPr>
          <w:trHeight w:val="287"/>
        </w:trPr>
        <w:tc>
          <w:tcPr>
            <w:tcW w:w="8549" w:type="dxa"/>
          </w:tcPr>
          <w:p w14:paraId="5318F858" w14:textId="5E5AB8FD" w:rsidR="00A11427" w:rsidRPr="00A11427" w:rsidRDefault="00A11427" w:rsidP="00A11427">
            <w:r w:rsidRPr="00A11427">
              <w:t>Rates, patterns of and reasons for fixed-period and permanent exclusions of pupils with SEND are not disproportionate. There are no informal or unofficial exclusions.</w:t>
            </w:r>
          </w:p>
        </w:tc>
        <w:tc>
          <w:tcPr>
            <w:tcW w:w="1769" w:type="dxa"/>
          </w:tcPr>
          <w:p w14:paraId="7FFC3429" w14:textId="77777777" w:rsidR="00A11427" w:rsidRDefault="00A11427" w:rsidP="00A11427"/>
        </w:tc>
        <w:tc>
          <w:tcPr>
            <w:tcW w:w="2212" w:type="dxa"/>
          </w:tcPr>
          <w:p w14:paraId="096A1431" w14:textId="77777777" w:rsidR="00A11427" w:rsidRDefault="00A11427" w:rsidP="00A11427"/>
        </w:tc>
        <w:tc>
          <w:tcPr>
            <w:tcW w:w="1982" w:type="dxa"/>
          </w:tcPr>
          <w:p w14:paraId="459542B0" w14:textId="22384599" w:rsidR="00EC0B13" w:rsidRDefault="00EC0B13" w:rsidP="00A11427"/>
        </w:tc>
      </w:tr>
    </w:tbl>
    <w:p w14:paraId="20CBC5AB" w14:textId="2160B848" w:rsidR="00C67BB2" w:rsidRDefault="00C67BB2" w:rsidP="00C27EC2">
      <w:pPr>
        <w:rPr>
          <w:rFonts w:ascii="Tahoma" w:eastAsia="Tahoma" w:hAnsi="Tahoma"/>
          <w:color w:val="767171" w:themeColor="background2" w:themeShade="80"/>
          <w:spacing w:val="5"/>
          <w:sz w:val="33"/>
        </w:rPr>
      </w:pPr>
    </w:p>
    <w:p w14:paraId="168A7242" w14:textId="77777777" w:rsidR="00C67BB2" w:rsidRDefault="00C67BB2">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br w:type="page"/>
      </w:r>
    </w:p>
    <w:p w14:paraId="372BAB8B" w14:textId="77777777" w:rsidR="00466DC3" w:rsidRDefault="00466DC3" w:rsidP="00C27EC2"/>
    <w:tbl>
      <w:tblPr>
        <w:tblStyle w:val="TableGrid"/>
        <w:tblW w:w="14732" w:type="dxa"/>
        <w:tblLook w:val="04A0" w:firstRow="1" w:lastRow="0" w:firstColumn="1" w:lastColumn="0" w:noHBand="0" w:noVBand="1"/>
      </w:tblPr>
      <w:tblGrid>
        <w:gridCol w:w="8678"/>
        <w:gridCol w:w="1795"/>
        <w:gridCol w:w="2244"/>
        <w:gridCol w:w="2015"/>
      </w:tblGrid>
      <w:tr w:rsidR="00E756C3" w:rsidRPr="00466DC3" w14:paraId="585B0842" w14:textId="77777777" w:rsidTr="00E756C3">
        <w:trPr>
          <w:trHeight w:val="405"/>
        </w:trPr>
        <w:tc>
          <w:tcPr>
            <w:tcW w:w="14732" w:type="dxa"/>
            <w:gridSpan w:val="4"/>
          </w:tcPr>
          <w:p w14:paraId="65C1D6D1" w14:textId="0EA4CA78" w:rsidR="00E756C3" w:rsidRPr="00466DC3" w:rsidRDefault="00C67BB2" w:rsidP="00A53ADE">
            <w:pPr>
              <w:jc w:val="center"/>
              <w:rPr>
                <w:b/>
                <w:bCs/>
              </w:rPr>
            </w:pPr>
            <w:r>
              <w:rPr>
                <w:b/>
                <w:bCs/>
                <w:sz w:val="26"/>
                <w:szCs w:val="26"/>
              </w:rPr>
              <w:t xml:space="preserve">2) </w:t>
            </w:r>
            <w:r w:rsidR="00E756C3">
              <w:rPr>
                <w:b/>
                <w:bCs/>
                <w:sz w:val="26"/>
                <w:szCs w:val="26"/>
              </w:rPr>
              <w:t>LEADERSHIP OF SEND</w:t>
            </w:r>
          </w:p>
        </w:tc>
      </w:tr>
      <w:tr w:rsidR="00E756C3" w:rsidRPr="00E50A90" w14:paraId="2EFEAE61" w14:textId="77777777" w:rsidTr="00D123CC">
        <w:trPr>
          <w:trHeight w:val="828"/>
        </w:trPr>
        <w:tc>
          <w:tcPr>
            <w:tcW w:w="8678" w:type="dxa"/>
          </w:tcPr>
          <w:p w14:paraId="3758C13D" w14:textId="77777777" w:rsidR="00E756C3" w:rsidRPr="00E50A90" w:rsidRDefault="00E756C3" w:rsidP="00A53ADE">
            <w:pPr>
              <w:rPr>
                <w:b/>
                <w:bCs/>
              </w:rPr>
            </w:pPr>
            <w:r w:rsidRPr="00E50A90">
              <w:rPr>
                <w:b/>
                <w:bCs/>
              </w:rPr>
              <w:t>SUGGESTED THEMES AND AREAS TO EXPLORE</w:t>
            </w:r>
          </w:p>
        </w:tc>
        <w:tc>
          <w:tcPr>
            <w:tcW w:w="1795" w:type="dxa"/>
          </w:tcPr>
          <w:p w14:paraId="62FA2543" w14:textId="77777777" w:rsidR="00E756C3" w:rsidRPr="00E50A90" w:rsidRDefault="00E756C3" w:rsidP="00A53ADE">
            <w:pPr>
              <w:rPr>
                <w:b/>
                <w:bCs/>
              </w:rPr>
            </w:pPr>
            <w:r w:rsidRPr="00E50A90">
              <w:rPr>
                <w:b/>
                <w:bCs/>
              </w:rPr>
              <w:t>STRENGTHS</w:t>
            </w:r>
          </w:p>
        </w:tc>
        <w:tc>
          <w:tcPr>
            <w:tcW w:w="2244" w:type="dxa"/>
          </w:tcPr>
          <w:p w14:paraId="31746EF5" w14:textId="77777777" w:rsidR="00E756C3" w:rsidRPr="00E50A90" w:rsidRDefault="00E756C3" w:rsidP="00A53ADE">
            <w:pPr>
              <w:rPr>
                <w:b/>
                <w:bCs/>
              </w:rPr>
            </w:pPr>
            <w:r w:rsidRPr="00E50A90">
              <w:rPr>
                <w:b/>
                <w:bCs/>
              </w:rPr>
              <w:t>AREAS FOR DEVELOPMENT</w:t>
            </w:r>
          </w:p>
        </w:tc>
        <w:tc>
          <w:tcPr>
            <w:tcW w:w="2015" w:type="dxa"/>
          </w:tcPr>
          <w:p w14:paraId="5AD16AE5" w14:textId="77777777" w:rsidR="00E756C3" w:rsidRPr="00E50A90" w:rsidRDefault="00E756C3" w:rsidP="00A53ADE">
            <w:pPr>
              <w:rPr>
                <w:b/>
                <w:bCs/>
              </w:rPr>
            </w:pPr>
            <w:r w:rsidRPr="00E50A90">
              <w:rPr>
                <w:b/>
                <w:bCs/>
              </w:rPr>
              <w:t>KEY STAKEHOLDERS</w:t>
            </w:r>
          </w:p>
        </w:tc>
      </w:tr>
      <w:tr w:rsidR="00E756C3" w14:paraId="0F1B23C5" w14:textId="77777777" w:rsidTr="00D123CC">
        <w:trPr>
          <w:trHeight w:val="405"/>
        </w:trPr>
        <w:tc>
          <w:tcPr>
            <w:tcW w:w="8678" w:type="dxa"/>
          </w:tcPr>
          <w:p w14:paraId="7B749B3F" w14:textId="3F4DD3AC" w:rsidR="00E756C3" w:rsidRPr="00E756C3" w:rsidRDefault="00E756C3" w:rsidP="00E756C3">
            <w:r w:rsidRPr="00E756C3">
              <w:t>The school has a clear vision for the education of all pupils with SEND at the school. The school has a culture of hi</w:t>
            </w:r>
            <w:r w:rsidR="00D123CC">
              <w:t xml:space="preserve">gh aspiration for all children </w:t>
            </w:r>
            <w:r w:rsidR="00D123CC" w:rsidRPr="0003048B">
              <w:rPr>
                <w:color w:val="0070C0"/>
              </w:rPr>
              <w:t>irrespective of the complexity of need.</w:t>
            </w:r>
          </w:p>
        </w:tc>
        <w:tc>
          <w:tcPr>
            <w:tcW w:w="1795" w:type="dxa"/>
          </w:tcPr>
          <w:p w14:paraId="4374C230" w14:textId="77777777" w:rsidR="00E756C3" w:rsidRDefault="00E756C3" w:rsidP="00E756C3"/>
        </w:tc>
        <w:tc>
          <w:tcPr>
            <w:tcW w:w="2244" w:type="dxa"/>
          </w:tcPr>
          <w:p w14:paraId="714A807A" w14:textId="77777777" w:rsidR="00E756C3" w:rsidRDefault="00E756C3" w:rsidP="00E756C3"/>
        </w:tc>
        <w:tc>
          <w:tcPr>
            <w:tcW w:w="2015" w:type="dxa"/>
          </w:tcPr>
          <w:p w14:paraId="522FCEBE" w14:textId="5E27F38F" w:rsidR="00E756C3" w:rsidRDefault="00E756C3" w:rsidP="00E756C3"/>
        </w:tc>
      </w:tr>
      <w:tr w:rsidR="00E756C3" w14:paraId="1FF3C0AD" w14:textId="77777777" w:rsidTr="00D123CC">
        <w:trPr>
          <w:trHeight w:val="405"/>
        </w:trPr>
        <w:tc>
          <w:tcPr>
            <w:tcW w:w="8678" w:type="dxa"/>
          </w:tcPr>
          <w:p w14:paraId="54456AA2" w14:textId="65336A83" w:rsidR="00E756C3" w:rsidRPr="00E756C3" w:rsidRDefault="00E756C3" w:rsidP="00E756C3">
            <w:r w:rsidRPr="00E756C3">
              <w:t>School leaders and governors have created a culture and ethos that actively welcomes and engages parents and carers of pupils with SEND.</w:t>
            </w:r>
          </w:p>
        </w:tc>
        <w:tc>
          <w:tcPr>
            <w:tcW w:w="1795" w:type="dxa"/>
          </w:tcPr>
          <w:p w14:paraId="0618BA26" w14:textId="77777777" w:rsidR="00E756C3" w:rsidRDefault="00E756C3" w:rsidP="00E756C3"/>
        </w:tc>
        <w:tc>
          <w:tcPr>
            <w:tcW w:w="2244" w:type="dxa"/>
          </w:tcPr>
          <w:p w14:paraId="7DA9E97D" w14:textId="77777777" w:rsidR="00E756C3" w:rsidRDefault="00E756C3" w:rsidP="00E756C3"/>
        </w:tc>
        <w:tc>
          <w:tcPr>
            <w:tcW w:w="2015" w:type="dxa"/>
          </w:tcPr>
          <w:p w14:paraId="7A6F6E9F" w14:textId="77777777" w:rsidR="00E756C3" w:rsidRDefault="00E756C3" w:rsidP="00E756C3"/>
        </w:tc>
      </w:tr>
      <w:tr w:rsidR="00E756C3" w14:paraId="4B6592BF" w14:textId="77777777" w:rsidTr="00D123CC">
        <w:trPr>
          <w:trHeight w:val="405"/>
        </w:trPr>
        <w:tc>
          <w:tcPr>
            <w:tcW w:w="8678" w:type="dxa"/>
          </w:tcPr>
          <w:p w14:paraId="4C1E6D55" w14:textId="12BB8DB8" w:rsidR="00E756C3" w:rsidRPr="00E756C3" w:rsidRDefault="00E756C3" w:rsidP="00E756C3">
            <w:r w:rsidRPr="00E756C3">
              <w:t>School leaders and governors are knowledgeable on SEND policy and practice. The school has implemented and embedded the 2014 SEND reforms and the Equality Act effectively.</w:t>
            </w:r>
          </w:p>
        </w:tc>
        <w:tc>
          <w:tcPr>
            <w:tcW w:w="1795" w:type="dxa"/>
          </w:tcPr>
          <w:p w14:paraId="46553EB4" w14:textId="77777777" w:rsidR="00E756C3" w:rsidRDefault="00E756C3" w:rsidP="00E756C3"/>
        </w:tc>
        <w:tc>
          <w:tcPr>
            <w:tcW w:w="2244" w:type="dxa"/>
          </w:tcPr>
          <w:p w14:paraId="4F535DA6" w14:textId="77777777" w:rsidR="00E756C3" w:rsidRDefault="00E756C3" w:rsidP="00E756C3"/>
        </w:tc>
        <w:tc>
          <w:tcPr>
            <w:tcW w:w="2015" w:type="dxa"/>
          </w:tcPr>
          <w:p w14:paraId="4C3C967A" w14:textId="3DB7A1E5" w:rsidR="00EC0B13" w:rsidRDefault="00EC0B13" w:rsidP="00E756C3"/>
        </w:tc>
      </w:tr>
      <w:tr w:rsidR="00E756C3" w14:paraId="33A8B4DA" w14:textId="77777777" w:rsidTr="00D123CC">
        <w:trPr>
          <w:trHeight w:val="405"/>
        </w:trPr>
        <w:tc>
          <w:tcPr>
            <w:tcW w:w="8678" w:type="dxa"/>
          </w:tcPr>
          <w:p w14:paraId="6CABA099" w14:textId="6A2ED76D" w:rsidR="00E756C3" w:rsidRPr="00E756C3" w:rsidRDefault="00E756C3" w:rsidP="00E756C3">
            <w:r w:rsidRPr="00E756C3">
              <w:t xml:space="preserve">The SEND governor holds the school to account </w:t>
            </w:r>
            <w:proofErr w:type="gramStart"/>
            <w:r w:rsidRPr="00E756C3">
              <w:t>in order to</w:t>
            </w:r>
            <w:proofErr w:type="gramEnd"/>
            <w:r w:rsidRPr="00E756C3">
              <w:t xml:space="preserve"> have a positive impact on the outcomes of all pupils. The SEND governor has attended appropriate training </w:t>
            </w:r>
            <w:proofErr w:type="gramStart"/>
            <w:r w:rsidRPr="00E756C3">
              <w:t>in order to</w:t>
            </w:r>
            <w:proofErr w:type="gramEnd"/>
            <w:r w:rsidRPr="00E756C3">
              <w:t xml:space="preserve"> do this effectively.</w:t>
            </w:r>
          </w:p>
        </w:tc>
        <w:tc>
          <w:tcPr>
            <w:tcW w:w="1795" w:type="dxa"/>
          </w:tcPr>
          <w:p w14:paraId="0F3D0EB0" w14:textId="77777777" w:rsidR="00E756C3" w:rsidRDefault="00E756C3" w:rsidP="00E756C3"/>
        </w:tc>
        <w:tc>
          <w:tcPr>
            <w:tcW w:w="2244" w:type="dxa"/>
          </w:tcPr>
          <w:p w14:paraId="34692837" w14:textId="77777777" w:rsidR="00E756C3" w:rsidRDefault="00E756C3" w:rsidP="00E756C3"/>
        </w:tc>
        <w:tc>
          <w:tcPr>
            <w:tcW w:w="2015" w:type="dxa"/>
          </w:tcPr>
          <w:p w14:paraId="41389B40" w14:textId="77777777" w:rsidR="00E756C3" w:rsidRDefault="00E756C3" w:rsidP="00E756C3"/>
        </w:tc>
      </w:tr>
      <w:tr w:rsidR="00E756C3" w14:paraId="41C1C259" w14:textId="77777777" w:rsidTr="00D123CC">
        <w:trPr>
          <w:trHeight w:val="405"/>
        </w:trPr>
        <w:tc>
          <w:tcPr>
            <w:tcW w:w="8678" w:type="dxa"/>
          </w:tcPr>
          <w:p w14:paraId="552AE352" w14:textId="4149B616" w:rsidR="00E756C3" w:rsidRPr="00E756C3" w:rsidRDefault="00E756C3" w:rsidP="00E756C3">
            <w:r w:rsidRPr="00E756C3">
              <w:t>The SENCO works closely alongside the headteacher and other senior leaders to develop a whole school response to SEND. The school ensures that all teachers are aware of their responsibilities to pupils with SEND.</w:t>
            </w:r>
          </w:p>
        </w:tc>
        <w:tc>
          <w:tcPr>
            <w:tcW w:w="1795" w:type="dxa"/>
          </w:tcPr>
          <w:p w14:paraId="695FB5D3" w14:textId="77777777" w:rsidR="00E756C3" w:rsidRDefault="00E756C3" w:rsidP="00E756C3"/>
        </w:tc>
        <w:tc>
          <w:tcPr>
            <w:tcW w:w="2244" w:type="dxa"/>
          </w:tcPr>
          <w:p w14:paraId="17CF5538" w14:textId="77777777" w:rsidR="00E756C3" w:rsidRDefault="00E756C3" w:rsidP="00E756C3"/>
        </w:tc>
        <w:tc>
          <w:tcPr>
            <w:tcW w:w="2015" w:type="dxa"/>
          </w:tcPr>
          <w:p w14:paraId="0804F899" w14:textId="04E4CAF9" w:rsidR="00E756C3" w:rsidRDefault="00E756C3" w:rsidP="00E756C3"/>
        </w:tc>
      </w:tr>
      <w:tr w:rsidR="00E756C3" w14:paraId="4E888BC0" w14:textId="77777777" w:rsidTr="00D123CC">
        <w:trPr>
          <w:trHeight w:val="405"/>
        </w:trPr>
        <w:tc>
          <w:tcPr>
            <w:tcW w:w="8678" w:type="dxa"/>
          </w:tcPr>
          <w:p w14:paraId="34F25DDD" w14:textId="676622DC" w:rsidR="00E756C3" w:rsidRPr="00E756C3" w:rsidRDefault="00E756C3" w:rsidP="00E756C3">
            <w:r w:rsidRPr="00E756C3">
              <w:t>The school development plan has clear aims and objectives in place related to SEND. As a result, key priorities are identified correctly.</w:t>
            </w:r>
          </w:p>
        </w:tc>
        <w:tc>
          <w:tcPr>
            <w:tcW w:w="1795" w:type="dxa"/>
          </w:tcPr>
          <w:p w14:paraId="5107BF1A" w14:textId="77777777" w:rsidR="00E756C3" w:rsidRDefault="00E756C3" w:rsidP="00E756C3"/>
        </w:tc>
        <w:tc>
          <w:tcPr>
            <w:tcW w:w="2244" w:type="dxa"/>
          </w:tcPr>
          <w:p w14:paraId="313B1DCA" w14:textId="77777777" w:rsidR="00E756C3" w:rsidRDefault="00E756C3" w:rsidP="00E756C3"/>
        </w:tc>
        <w:tc>
          <w:tcPr>
            <w:tcW w:w="2015" w:type="dxa"/>
          </w:tcPr>
          <w:p w14:paraId="43F2A3F3" w14:textId="77777777" w:rsidR="00E756C3" w:rsidRDefault="00E756C3" w:rsidP="00E756C3"/>
        </w:tc>
      </w:tr>
      <w:tr w:rsidR="00E756C3" w14:paraId="29D27382" w14:textId="77777777" w:rsidTr="00D123CC">
        <w:trPr>
          <w:trHeight w:val="405"/>
        </w:trPr>
        <w:tc>
          <w:tcPr>
            <w:tcW w:w="8678" w:type="dxa"/>
          </w:tcPr>
          <w:p w14:paraId="55C41077" w14:textId="09A5FD33" w:rsidR="00E756C3" w:rsidRPr="00E756C3" w:rsidRDefault="00E756C3" w:rsidP="00E756C3">
            <w:r w:rsidRPr="00E756C3">
              <w:t>Roles and responsibilities for SEND provision are clear. As a result, all teachers understand and accept they are responsible for the progress of all pupils.</w:t>
            </w:r>
          </w:p>
        </w:tc>
        <w:tc>
          <w:tcPr>
            <w:tcW w:w="1795" w:type="dxa"/>
          </w:tcPr>
          <w:p w14:paraId="5DB87DCB" w14:textId="77777777" w:rsidR="00E756C3" w:rsidRDefault="00E756C3" w:rsidP="00E756C3"/>
        </w:tc>
        <w:tc>
          <w:tcPr>
            <w:tcW w:w="2244" w:type="dxa"/>
          </w:tcPr>
          <w:p w14:paraId="09BEC96A" w14:textId="77777777" w:rsidR="00E756C3" w:rsidRDefault="00E756C3" w:rsidP="00E756C3"/>
        </w:tc>
        <w:tc>
          <w:tcPr>
            <w:tcW w:w="2015" w:type="dxa"/>
          </w:tcPr>
          <w:p w14:paraId="774193DD" w14:textId="584B6C13" w:rsidR="00E756C3" w:rsidRDefault="00E756C3" w:rsidP="00E756C3"/>
        </w:tc>
      </w:tr>
      <w:tr w:rsidR="00E756C3" w14:paraId="6042E47A" w14:textId="77777777" w:rsidTr="00D123CC">
        <w:trPr>
          <w:trHeight w:val="405"/>
        </w:trPr>
        <w:tc>
          <w:tcPr>
            <w:tcW w:w="8678" w:type="dxa"/>
            <w:vAlign w:val="center"/>
          </w:tcPr>
          <w:p w14:paraId="28BABF5E" w14:textId="0143F530" w:rsidR="00E756C3" w:rsidRPr="00E756C3" w:rsidRDefault="00E756C3" w:rsidP="00E756C3">
            <w:r w:rsidRPr="00E756C3">
              <w:t>The school has a successful track record of supporting the transition of pupils with SEND from specialist settings. For example, the school successfully integrates pupils with SEND from alternative provision.</w:t>
            </w:r>
          </w:p>
        </w:tc>
        <w:tc>
          <w:tcPr>
            <w:tcW w:w="1795" w:type="dxa"/>
          </w:tcPr>
          <w:p w14:paraId="1F4C3624" w14:textId="77777777" w:rsidR="00E756C3" w:rsidRDefault="00E756C3" w:rsidP="00E756C3"/>
        </w:tc>
        <w:tc>
          <w:tcPr>
            <w:tcW w:w="2244" w:type="dxa"/>
          </w:tcPr>
          <w:p w14:paraId="49C5D75F" w14:textId="77777777" w:rsidR="00E756C3" w:rsidRDefault="00E756C3" w:rsidP="00E756C3"/>
        </w:tc>
        <w:tc>
          <w:tcPr>
            <w:tcW w:w="2015" w:type="dxa"/>
          </w:tcPr>
          <w:p w14:paraId="45E43E9D" w14:textId="607E08E4" w:rsidR="00A4466A" w:rsidRDefault="00A4466A" w:rsidP="00E756C3"/>
        </w:tc>
      </w:tr>
      <w:tr w:rsidR="00D123CC" w14:paraId="503B767E" w14:textId="77777777" w:rsidTr="00D123CC">
        <w:trPr>
          <w:trHeight w:val="405"/>
        </w:trPr>
        <w:tc>
          <w:tcPr>
            <w:tcW w:w="8678" w:type="dxa"/>
            <w:vAlign w:val="center"/>
          </w:tcPr>
          <w:p w14:paraId="0AF8A15F" w14:textId="69E93DBE" w:rsidR="00D123CC" w:rsidRPr="00E756C3" w:rsidRDefault="00D123CC" w:rsidP="00D123CC">
            <w:r w:rsidRPr="0003048B">
              <w:rPr>
                <w:color w:val="0070C0"/>
              </w:rPr>
              <w:t>The school critically analyses its ability to meet the needs of all pupils equally.</w:t>
            </w:r>
          </w:p>
        </w:tc>
        <w:tc>
          <w:tcPr>
            <w:tcW w:w="1795" w:type="dxa"/>
          </w:tcPr>
          <w:p w14:paraId="7F5367E4" w14:textId="77777777" w:rsidR="00D123CC" w:rsidRDefault="00D123CC" w:rsidP="00D123CC"/>
        </w:tc>
        <w:tc>
          <w:tcPr>
            <w:tcW w:w="2244" w:type="dxa"/>
          </w:tcPr>
          <w:p w14:paraId="3DC58060" w14:textId="77777777" w:rsidR="00D123CC" w:rsidRDefault="00D123CC" w:rsidP="00D123CC"/>
        </w:tc>
        <w:tc>
          <w:tcPr>
            <w:tcW w:w="2015" w:type="dxa"/>
          </w:tcPr>
          <w:p w14:paraId="5CDAC81A" w14:textId="77777777" w:rsidR="00D123CC" w:rsidRDefault="00D123CC" w:rsidP="00D123CC"/>
        </w:tc>
      </w:tr>
      <w:tr w:rsidR="00D123CC" w14:paraId="622914E7" w14:textId="77777777" w:rsidTr="00D123CC">
        <w:trPr>
          <w:trHeight w:val="405"/>
        </w:trPr>
        <w:tc>
          <w:tcPr>
            <w:tcW w:w="8678" w:type="dxa"/>
            <w:vAlign w:val="center"/>
          </w:tcPr>
          <w:p w14:paraId="50E70CD6" w14:textId="5D13BB4E" w:rsidR="00D123CC" w:rsidRPr="0003048B" w:rsidRDefault="00D123CC" w:rsidP="00D123CC">
            <w:pPr>
              <w:rPr>
                <w:color w:val="0070C0"/>
              </w:rPr>
            </w:pPr>
            <w:r w:rsidRPr="0003048B">
              <w:rPr>
                <w:color w:val="0070C0"/>
              </w:rPr>
              <w:t>The school has implemented the expectations of the Equality Act (2010) and SEND legislations (Children’s and Families Act 2014), and advocates on behalf of the school population by informing locality provision such as the Local Offer.</w:t>
            </w:r>
          </w:p>
        </w:tc>
        <w:tc>
          <w:tcPr>
            <w:tcW w:w="1795" w:type="dxa"/>
          </w:tcPr>
          <w:p w14:paraId="4AE4579E" w14:textId="77777777" w:rsidR="00D123CC" w:rsidRDefault="00D123CC" w:rsidP="00D123CC"/>
        </w:tc>
        <w:tc>
          <w:tcPr>
            <w:tcW w:w="2244" w:type="dxa"/>
          </w:tcPr>
          <w:p w14:paraId="35021520" w14:textId="77777777" w:rsidR="00D123CC" w:rsidRDefault="00D123CC" w:rsidP="00D123CC"/>
        </w:tc>
        <w:tc>
          <w:tcPr>
            <w:tcW w:w="2015" w:type="dxa"/>
          </w:tcPr>
          <w:p w14:paraId="2BF14677" w14:textId="77777777" w:rsidR="00D123CC" w:rsidRDefault="00D123CC" w:rsidP="00D123CC"/>
        </w:tc>
      </w:tr>
      <w:tr w:rsidR="00D123CC" w14:paraId="331372C3" w14:textId="77777777" w:rsidTr="00D123CC">
        <w:trPr>
          <w:trHeight w:val="405"/>
        </w:trPr>
        <w:tc>
          <w:tcPr>
            <w:tcW w:w="8678" w:type="dxa"/>
            <w:vAlign w:val="center"/>
          </w:tcPr>
          <w:p w14:paraId="7FD8DD1A" w14:textId="0C266215" w:rsidR="00D123CC" w:rsidRPr="0003048B" w:rsidRDefault="00D123CC" w:rsidP="00D123CC">
            <w:pPr>
              <w:rPr>
                <w:color w:val="0070C0"/>
              </w:rPr>
            </w:pPr>
            <w:r w:rsidRPr="0003048B">
              <w:rPr>
                <w:color w:val="0070C0"/>
              </w:rPr>
              <w:t>There is a clear strategic plan for the relationship between education and therapeutic provision.</w:t>
            </w:r>
          </w:p>
        </w:tc>
        <w:tc>
          <w:tcPr>
            <w:tcW w:w="1795" w:type="dxa"/>
          </w:tcPr>
          <w:p w14:paraId="3DA71C24" w14:textId="77777777" w:rsidR="00D123CC" w:rsidRDefault="00D123CC" w:rsidP="00D123CC"/>
        </w:tc>
        <w:tc>
          <w:tcPr>
            <w:tcW w:w="2244" w:type="dxa"/>
          </w:tcPr>
          <w:p w14:paraId="4EEF67EB" w14:textId="77777777" w:rsidR="00D123CC" w:rsidRDefault="00D123CC" w:rsidP="00D123CC"/>
        </w:tc>
        <w:tc>
          <w:tcPr>
            <w:tcW w:w="2015" w:type="dxa"/>
          </w:tcPr>
          <w:p w14:paraId="51729037" w14:textId="77777777" w:rsidR="00D123CC" w:rsidRDefault="00D123CC" w:rsidP="00D123CC"/>
        </w:tc>
      </w:tr>
    </w:tbl>
    <w:p w14:paraId="79A07EF8" w14:textId="60E67759" w:rsidR="00C67BB2" w:rsidRDefault="00C67BB2" w:rsidP="00165B7A">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633" w:type="dxa"/>
        <w:tblLook w:val="04A0" w:firstRow="1" w:lastRow="0" w:firstColumn="1" w:lastColumn="0" w:noHBand="0" w:noVBand="1"/>
      </w:tblPr>
      <w:tblGrid>
        <w:gridCol w:w="8620"/>
        <w:gridCol w:w="1783"/>
        <w:gridCol w:w="2230"/>
        <w:gridCol w:w="2000"/>
      </w:tblGrid>
      <w:tr w:rsidR="00165B7A" w:rsidRPr="00466DC3" w14:paraId="6499E90D" w14:textId="77777777" w:rsidTr="00165B7A">
        <w:trPr>
          <w:trHeight w:val="402"/>
        </w:trPr>
        <w:tc>
          <w:tcPr>
            <w:tcW w:w="14633" w:type="dxa"/>
            <w:gridSpan w:val="4"/>
          </w:tcPr>
          <w:p w14:paraId="566E6808" w14:textId="62F8144A" w:rsidR="00165B7A" w:rsidRPr="00466DC3" w:rsidRDefault="00C67BB2" w:rsidP="00165B7A">
            <w:pPr>
              <w:jc w:val="center"/>
              <w:rPr>
                <w:b/>
                <w:bCs/>
              </w:rPr>
            </w:pPr>
            <w:r>
              <w:rPr>
                <w:b/>
                <w:bCs/>
                <w:sz w:val="26"/>
                <w:szCs w:val="26"/>
              </w:rPr>
              <w:lastRenderedPageBreak/>
              <w:t xml:space="preserve">3) </w:t>
            </w:r>
            <w:r w:rsidR="00165B7A">
              <w:rPr>
                <w:b/>
                <w:bCs/>
                <w:sz w:val="26"/>
                <w:szCs w:val="26"/>
              </w:rPr>
              <w:t>THE QUALITY OF TEACHING AND LEARNING FOR PUPILS WITH SEND</w:t>
            </w:r>
          </w:p>
        </w:tc>
      </w:tr>
      <w:tr w:rsidR="00165B7A" w:rsidRPr="00E50A90" w14:paraId="3515017A" w14:textId="77777777" w:rsidTr="00D123CC">
        <w:trPr>
          <w:trHeight w:val="822"/>
        </w:trPr>
        <w:tc>
          <w:tcPr>
            <w:tcW w:w="8620" w:type="dxa"/>
          </w:tcPr>
          <w:p w14:paraId="7F8E7202" w14:textId="77777777" w:rsidR="00165B7A" w:rsidRPr="00E50A90" w:rsidRDefault="00165B7A" w:rsidP="00A53ADE">
            <w:pPr>
              <w:rPr>
                <w:b/>
                <w:bCs/>
              </w:rPr>
            </w:pPr>
            <w:r w:rsidRPr="00E50A90">
              <w:rPr>
                <w:b/>
                <w:bCs/>
              </w:rPr>
              <w:t>SUGGESTED THEMES AND AREAS TO EXPLORE</w:t>
            </w:r>
          </w:p>
        </w:tc>
        <w:tc>
          <w:tcPr>
            <w:tcW w:w="1783" w:type="dxa"/>
          </w:tcPr>
          <w:p w14:paraId="16B8B236" w14:textId="77777777" w:rsidR="00165B7A" w:rsidRPr="00E50A90" w:rsidRDefault="00165B7A" w:rsidP="00A53ADE">
            <w:pPr>
              <w:rPr>
                <w:b/>
                <w:bCs/>
              </w:rPr>
            </w:pPr>
            <w:r w:rsidRPr="00E50A90">
              <w:rPr>
                <w:b/>
                <w:bCs/>
              </w:rPr>
              <w:t>STRENGTHS</w:t>
            </w:r>
          </w:p>
        </w:tc>
        <w:tc>
          <w:tcPr>
            <w:tcW w:w="2230" w:type="dxa"/>
          </w:tcPr>
          <w:p w14:paraId="46998248" w14:textId="77777777" w:rsidR="00165B7A" w:rsidRPr="00E50A90" w:rsidRDefault="00165B7A" w:rsidP="00A53ADE">
            <w:pPr>
              <w:rPr>
                <w:b/>
                <w:bCs/>
              </w:rPr>
            </w:pPr>
            <w:r w:rsidRPr="00E50A90">
              <w:rPr>
                <w:b/>
                <w:bCs/>
              </w:rPr>
              <w:t>AREAS FOR DEVELOPMENT</w:t>
            </w:r>
          </w:p>
        </w:tc>
        <w:tc>
          <w:tcPr>
            <w:tcW w:w="2000" w:type="dxa"/>
          </w:tcPr>
          <w:p w14:paraId="0A27D4A2" w14:textId="77777777" w:rsidR="00165B7A" w:rsidRPr="00E50A90" w:rsidRDefault="00165B7A" w:rsidP="00A53ADE">
            <w:pPr>
              <w:rPr>
                <w:b/>
                <w:bCs/>
              </w:rPr>
            </w:pPr>
            <w:r w:rsidRPr="00E50A90">
              <w:rPr>
                <w:b/>
                <w:bCs/>
              </w:rPr>
              <w:t>KEY STAKEHOLDERS</w:t>
            </w:r>
          </w:p>
        </w:tc>
      </w:tr>
      <w:tr w:rsidR="00165B7A" w14:paraId="01E56B03" w14:textId="77777777" w:rsidTr="00D123CC">
        <w:trPr>
          <w:trHeight w:val="402"/>
        </w:trPr>
        <w:tc>
          <w:tcPr>
            <w:tcW w:w="8620" w:type="dxa"/>
          </w:tcPr>
          <w:p w14:paraId="01E668C3" w14:textId="4690E90C" w:rsidR="00165B7A" w:rsidRPr="00165B7A" w:rsidRDefault="00165B7A" w:rsidP="00165B7A">
            <w:r w:rsidRPr="00165B7A">
              <w:t>Senior and middle leaders with responsibility for SEND work closely alongside class teachers to support differentiation and curriculum development. They are involved in reviewing and helping teachers improve the quality of teaching for all pupils.</w:t>
            </w:r>
          </w:p>
        </w:tc>
        <w:tc>
          <w:tcPr>
            <w:tcW w:w="1783" w:type="dxa"/>
          </w:tcPr>
          <w:p w14:paraId="7F4DA03B" w14:textId="77777777" w:rsidR="00165B7A" w:rsidRDefault="00165B7A" w:rsidP="00165B7A"/>
        </w:tc>
        <w:tc>
          <w:tcPr>
            <w:tcW w:w="2230" w:type="dxa"/>
          </w:tcPr>
          <w:p w14:paraId="6008FBC2" w14:textId="77777777" w:rsidR="00165B7A" w:rsidRDefault="00165B7A" w:rsidP="00165B7A"/>
        </w:tc>
        <w:tc>
          <w:tcPr>
            <w:tcW w:w="2000" w:type="dxa"/>
          </w:tcPr>
          <w:p w14:paraId="53AF29DA" w14:textId="05FE9F3E" w:rsidR="00B8295A" w:rsidRDefault="00B8295A" w:rsidP="00165B7A"/>
        </w:tc>
      </w:tr>
      <w:tr w:rsidR="00165B7A" w14:paraId="68C78CFF" w14:textId="77777777" w:rsidTr="00D123CC">
        <w:trPr>
          <w:trHeight w:val="402"/>
        </w:trPr>
        <w:tc>
          <w:tcPr>
            <w:tcW w:w="8620" w:type="dxa"/>
          </w:tcPr>
          <w:p w14:paraId="55CDB734" w14:textId="4A7909FF" w:rsidR="00165B7A" w:rsidRPr="00165B7A" w:rsidRDefault="00165B7A" w:rsidP="00165B7A">
            <w:r w:rsidRPr="00165B7A">
              <w:t>Teachers have a clear understanding of pupil need and personalised strategies are informed by parent and carer partnership. These are consistently applied throughout the school.</w:t>
            </w:r>
          </w:p>
        </w:tc>
        <w:tc>
          <w:tcPr>
            <w:tcW w:w="1783" w:type="dxa"/>
          </w:tcPr>
          <w:p w14:paraId="4FFA23B3" w14:textId="77777777" w:rsidR="00165B7A" w:rsidRDefault="00165B7A" w:rsidP="00165B7A"/>
        </w:tc>
        <w:tc>
          <w:tcPr>
            <w:tcW w:w="2230" w:type="dxa"/>
          </w:tcPr>
          <w:p w14:paraId="4A3873C0" w14:textId="77777777" w:rsidR="00165B7A" w:rsidRDefault="00165B7A" w:rsidP="00165B7A"/>
        </w:tc>
        <w:tc>
          <w:tcPr>
            <w:tcW w:w="2000" w:type="dxa"/>
          </w:tcPr>
          <w:p w14:paraId="72BD71E7" w14:textId="77777777" w:rsidR="00165B7A" w:rsidRDefault="00165B7A" w:rsidP="00165B7A"/>
        </w:tc>
      </w:tr>
      <w:tr w:rsidR="00165B7A" w14:paraId="3D39C6EE" w14:textId="77777777" w:rsidTr="00D123CC">
        <w:trPr>
          <w:trHeight w:val="402"/>
        </w:trPr>
        <w:tc>
          <w:tcPr>
            <w:tcW w:w="8620" w:type="dxa"/>
            <w:vAlign w:val="center"/>
          </w:tcPr>
          <w:p w14:paraId="3F47732A" w14:textId="6C916D34" w:rsidR="00165B7A" w:rsidRPr="00165B7A" w:rsidRDefault="00165B7A" w:rsidP="00165B7A">
            <w:r w:rsidRPr="00165B7A">
              <w:t>The individual needs of pupils are communicated effectively to all staff.</w:t>
            </w:r>
          </w:p>
        </w:tc>
        <w:tc>
          <w:tcPr>
            <w:tcW w:w="1783" w:type="dxa"/>
          </w:tcPr>
          <w:p w14:paraId="3319DCE3" w14:textId="77777777" w:rsidR="00165B7A" w:rsidRDefault="00165B7A" w:rsidP="00165B7A"/>
        </w:tc>
        <w:tc>
          <w:tcPr>
            <w:tcW w:w="2230" w:type="dxa"/>
          </w:tcPr>
          <w:p w14:paraId="023BC703" w14:textId="77777777" w:rsidR="00165B7A" w:rsidRDefault="00165B7A" w:rsidP="00165B7A"/>
        </w:tc>
        <w:tc>
          <w:tcPr>
            <w:tcW w:w="2000" w:type="dxa"/>
          </w:tcPr>
          <w:p w14:paraId="4A4E69B3" w14:textId="77777777" w:rsidR="00165B7A" w:rsidRDefault="00165B7A" w:rsidP="00165B7A"/>
        </w:tc>
      </w:tr>
      <w:tr w:rsidR="00165B7A" w14:paraId="75996B9A" w14:textId="77777777" w:rsidTr="00D123CC">
        <w:trPr>
          <w:trHeight w:val="402"/>
        </w:trPr>
        <w:tc>
          <w:tcPr>
            <w:tcW w:w="8620" w:type="dxa"/>
          </w:tcPr>
          <w:p w14:paraId="38BDECCD" w14:textId="19C1EAE8" w:rsidR="00165B7A" w:rsidRPr="00165B7A" w:rsidRDefault="00165B7A" w:rsidP="00165B7A">
            <w:r w:rsidRPr="00165B7A">
              <w:t>Teachers use assessment information to plan and differentiate lessons effectively. This includes setting homework that is matched to pupils’ individual needs.</w:t>
            </w:r>
          </w:p>
        </w:tc>
        <w:tc>
          <w:tcPr>
            <w:tcW w:w="1783" w:type="dxa"/>
          </w:tcPr>
          <w:p w14:paraId="693239C7" w14:textId="77777777" w:rsidR="00165B7A" w:rsidRDefault="00165B7A" w:rsidP="00165B7A"/>
        </w:tc>
        <w:tc>
          <w:tcPr>
            <w:tcW w:w="2230" w:type="dxa"/>
          </w:tcPr>
          <w:p w14:paraId="46DF882B" w14:textId="77777777" w:rsidR="00165B7A" w:rsidRDefault="00165B7A" w:rsidP="00165B7A"/>
        </w:tc>
        <w:tc>
          <w:tcPr>
            <w:tcW w:w="2000" w:type="dxa"/>
          </w:tcPr>
          <w:p w14:paraId="0877C3A6" w14:textId="77777777" w:rsidR="00165B7A" w:rsidRDefault="00165B7A" w:rsidP="00165B7A"/>
        </w:tc>
      </w:tr>
      <w:tr w:rsidR="00165B7A" w14:paraId="5F3DA7BB" w14:textId="77777777" w:rsidTr="00D123CC">
        <w:trPr>
          <w:trHeight w:val="402"/>
        </w:trPr>
        <w:tc>
          <w:tcPr>
            <w:tcW w:w="8620" w:type="dxa"/>
          </w:tcPr>
          <w:p w14:paraId="78FE0ED7" w14:textId="5B58A539" w:rsidR="00165B7A" w:rsidRPr="00165B7A" w:rsidRDefault="00165B7A" w:rsidP="00165B7A">
            <w:r w:rsidRPr="00165B7A">
              <w:t xml:space="preserve">Evidence from observations shows the teaching of interventions </w:t>
            </w:r>
            <w:proofErr w:type="gramStart"/>
            <w:r w:rsidRPr="00165B7A">
              <w:t>is considered to be</w:t>
            </w:r>
            <w:proofErr w:type="gramEnd"/>
            <w:r w:rsidRPr="00165B7A">
              <w:t xml:space="preserve"> consistently good or better.</w:t>
            </w:r>
          </w:p>
        </w:tc>
        <w:tc>
          <w:tcPr>
            <w:tcW w:w="1783" w:type="dxa"/>
          </w:tcPr>
          <w:p w14:paraId="458C58DF" w14:textId="77777777" w:rsidR="00165B7A" w:rsidRDefault="00165B7A" w:rsidP="00165B7A"/>
        </w:tc>
        <w:tc>
          <w:tcPr>
            <w:tcW w:w="2230" w:type="dxa"/>
          </w:tcPr>
          <w:p w14:paraId="343A4C23" w14:textId="77777777" w:rsidR="00165B7A" w:rsidRDefault="00165B7A" w:rsidP="00165B7A"/>
        </w:tc>
        <w:tc>
          <w:tcPr>
            <w:tcW w:w="2000" w:type="dxa"/>
          </w:tcPr>
          <w:p w14:paraId="3B87AE7C" w14:textId="77777777" w:rsidR="00165B7A" w:rsidRDefault="00165B7A" w:rsidP="00165B7A"/>
        </w:tc>
      </w:tr>
      <w:tr w:rsidR="00165B7A" w14:paraId="5C9C0A82" w14:textId="77777777" w:rsidTr="00D123CC">
        <w:trPr>
          <w:trHeight w:val="402"/>
        </w:trPr>
        <w:tc>
          <w:tcPr>
            <w:tcW w:w="8620" w:type="dxa"/>
            <w:vAlign w:val="center"/>
          </w:tcPr>
          <w:p w14:paraId="3E60EC11" w14:textId="694BF484" w:rsidR="00165B7A" w:rsidRPr="00165B7A" w:rsidRDefault="00165B7A" w:rsidP="00165B7A">
            <w:r w:rsidRPr="00165B7A">
              <w:t>Outcomes from interventions are integrated into classroom teaching and teachers capitalise on learning from interventions in whole class and small group teaching.</w:t>
            </w:r>
          </w:p>
        </w:tc>
        <w:tc>
          <w:tcPr>
            <w:tcW w:w="1783" w:type="dxa"/>
          </w:tcPr>
          <w:p w14:paraId="274D17FA" w14:textId="77777777" w:rsidR="00165B7A" w:rsidRDefault="00165B7A" w:rsidP="00165B7A"/>
        </w:tc>
        <w:tc>
          <w:tcPr>
            <w:tcW w:w="2230" w:type="dxa"/>
          </w:tcPr>
          <w:p w14:paraId="539D9674" w14:textId="77777777" w:rsidR="00165B7A" w:rsidRDefault="00165B7A" w:rsidP="00165B7A"/>
        </w:tc>
        <w:tc>
          <w:tcPr>
            <w:tcW w:w="2000" w:type="dxa"/>
          </w:tcPr>
          <w:p w14:paraId="5FA1C8AA" w14:textId="77777777" w:rsidR="00165B7A" w:rsidRDefault="00165B7A" w:rsidP="00165B7A"/>
        </w:tc>
      </w:tr>
      <w:tr w:rsidR="00D123CC" w14:paraId="4198EF46" w14:textId="77777777" w:rsidTr="00D123CC">
        <w:trPr>
          <w:trHeight w:val="402"/>
        </w:trPr>
        <w:tc>
          <w:tcPr>
            <w:tcW w:w="8620" w:type="dxa"/>
            <w:vAlign w:val="center"/>
          </w:tcPr>
          <w:p w14:paraId="17B5873F" w14:textId="2320312A" w:rsidR="00D123CC" w:rsidRPr="0003048B" w:rsidRDefault="00D123CC" w:rsidP="00D123CC">
            <w:pPr>
              <w:rPr>
                <w:color w:val="0070C0"/>
              </w:rPr>
            </w:pPr>
            <w:r w:rsidRPr="0003048B">
              <w:rPr>
                <w:color w:val="0070C0"/>
              </w:rPr>
              <w:t>There are effective systems in place for supporting the transition of pupils between classes, phases and beyond the school.</w:t>
            </w:r>
          </w:p>
        </w:tc>
        <w:tc>
          <w:tcPr>
            <w:tcW w:w="1783" w:type="dxa"/>
          </w:tcPr>
          <w:p w14:paraId="2A124698" w14:textId="77777777" w:rsidR="00D123CC" w:rsidRDefault="00D123CC" w:rsidP="00D123CC"/>
        </w:tc>
        <w:tc>
          <w:tcPr>
            <w:tcW w:w="2230" w:type="dxa"/>
          </w:tcPr>
          <w:p w14:paraId="1A2AEC5E" w14:textId="77777777" w:rsidR="00D123CC" w:rsidRDefault="00D123CC" w:rsidP="00D123CC"/>
        </w:tc>
        <w:tc>
          <w:tcPr>
            <w:tcW w:w="2000" w:type="dxa"/>
          </w:tcPr>
          <w:p w14:paraId="7BBA9FFF" w14:textId="77777777" w:rsidR="00D123CC" w:rsidRDefault="00D123CC" w:rsidP="00D123CC"/>
        </w:tc>
      </w:tr>
      <w:tr w:rsidR="00D123CC" w14:paraId="32A06C1B" w14:textId="77777777" w:rsidTr="00D123CC">
        <w:trPr>
          <w:trHeight w:val="402"/>
        </w:trPr>
        <w:tc>
          <w:tcPr>
            <w:tcW w:w="8620" w:type="dxa"/>
            <w:vAlign w:val="center"/>
          </w:tcPr>
          <w:p w14:paraId="45D3CE47" w14:textId="4F601CDA" w:rsidR="00D123CC" w:rsidRPr="0003048B" w:rsidRDefault="00D123CC" w:rsidP="00D123CC">
            <w:pPr>
              <w:rPr>
                <w:color w:val="0070C0"/>
              </w:rPr>
            </w:pPr>
            <w:r w:rsidRPr="0003048B">
              <w:rPr>
                <w:color w:val="0070C0"/>
              </w:rPr>
              <w:t>There is a comprehensive, whole school Continued Professional Development and Learning Programme.</w:t>
            </w:r>
          </w:p>
        </w:tc>
        <w:tc>
          <w:tcPr>
            <w:tcW w:w="1783" w:type="dxa"/>
          </w:tcPr>
          <w:p w14:paraId="699D4731" w14:textId="77777777" w:rsidR="00D123CC" w:rsidRDefault="00D123CC" w:rsidP="00D123CC"/>
        </w:tc>
        <w:tc>
          <w:tcPr>
            <w:tcW w:w="2230" w:type="dxa"/>
          </w:tcPr>
          <w:p w14:paraId="51C114FE" w14:textId="77777777" w:rsidR="00D123CC" w:rsidRDefault="00D123CC" w:rsidP="00D123CC"/>
        </w:tc>
        <w:tc>
          <w:tcPr>
            <w:tcW w:w="2000" w:type="dxa"/>
          </w:tcPr>
          <w:p w14:paraId="774F2737" w14:textId="77777777" w:rsidR="00D123CC" w:rsidRDefault="00D123CC" w:rsidP="00D123CC"/>
        </w:tc>
      </w:tr>
    </w:tbl>
    <w:p w14:paraId="31870579" w14:textId="67C99F8F" w:rsidR="00C67BB2" w:rsidRDefault="00C67BB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3CFB2FCE" w14:textId="77777777" w:rsidR="00165B7A" w:rsidRDefault="00165B7A" w:rsidP="00C27EC2"/>
    <w:tbl>
      <w:tblPr>
        <w:tblStyle w:val="TableGrid"/>
        <w:tblW w:w="14512" w:type="dxa"/>
        <w:tblLook w:val="04A0" w:firstRow="1" w:lastRow="0" w:firstColumn="1" w:lastColumn="0" w:noHBand="0" w:noVBand="1"/>
      </w:tblPr>
      <w:tblGrid>
        <w:gridCol w:w="8549"/>
        <w:gridCol w:w="1769"/>
        <w:gridCol w:w="2212"/>
        <w:gridCol w:w="1982"/>
      </w:tblGrid>
      <w:tr w:rsidR="00165B7A" w:rsidRPr="00466DC3" w14:paraId="03885563" w14:textId="77777777" w:rsidTr="00A53ADE">
        <w:trPr>
          <w:trHeight w:val="287"/>
        </w:trPr>
        <w:tc>
          <w:tcPr>
            <w:tcW w:w="14512" w:type="dxa"/>
            <w:gridSpan w:val="4"/>
          </w:tcPr>
          <w:p w14:paraId="2891FC49" w14:textId="622F4BA6" w:rsidR="00165B7A" w:rsidRPr="00466DC3" w:rsidRDefault="00C67BB2" w:rsidP="00A53ADE">
            <w:pPr>
              <w:jc w:val="center"/>
              <w:rPr>
                <w:b/>
                <w:bCs/>
              </w:rPr>
            </w:pPr>
            <w:r>
              <w:rPr>
                <w:b/>
                <w:bCs/>
                <w:sz w:val="26"/>
                <w:szCs w:val="26"/>
              </w:rPr>
              <w:t xml:space="preserve">4) </w:t>
            </w:r>
            <w:r w:rsidR="00165B7A">
              <w:rPr>
                <w:b/>
                <w:bCs/>
                <w:sz w:val="26"/>
                <w:szCs w:val="26"/>
              </w:rPr>
              <w:t>WORKING WITH PUPILS AND PARENTS/CARERS OF PUPILS WITH SEND</w:t>
            </w:r>
          </w:p>
        </w:tc>
      </w:tr>
      <w:tr w:rsidR="00165B7A" w:rsidRPr="00E50A90" w14:paraId="23561265" w14:textId="77777777" w:rsidTr="00A53ADE">
        <w:trPr>
          <w:trHeight w:val="586"/>
        </w:trPr>
        <w:tc>
          <w:tcPr>
            <w:tcW w:w="8549" w:type="dxa"/>
          </w:tcPr>
          <w:p w14:paraId="20407AC7" w14:textId="77777777" w:rsidR="00165B7A" w:rsidRPr="00E50A90" w:rsidRDefault="00165B7A" w:rsidP="00A53ADE">
            <w:pPr>
              <w:rPr>
                <w:b/>
                <w:bCs/>
              </w:rPr>
            </w:pPr>
            <w:r w:rsidRPr="00E50A90">
              <w:rPr>
                <w:b/>
                <w:bCs/>
              </w:rPr>
              <w:t>SUGGESTED THEMES AND AREAS TO EXPLORE</w:t>
            </w:r>
          </w:p>
        </w:tc>
        <w:tc>
          <w:tcPr>
            <w:tcW w:w="1769" w:type="dxa"/>
          </w:tcPr>
          <w:p w14:paraId="64B2E687" w14:textId="77777777" w:rsidR="00165B7A" w:rsidRPr="00E50A90" w:rsidRDefault="00165B7A" w:rsidP="00A53ADE">
            <w:pPr>
              <w:rPr>
                <w:b/>
                <w:bCs/>
              </w:rPr>
            </w:pPr>
            <w:r w:rsidRPr="00E50A90">
              <w:rPr>
                <w:b/>
                <w:bCs/>
              </w:rPr>
              <w:t>STRENGTHS</w:t>
            </w:r>
          </w:p>
        </w:tc>
        <w:tc>
          <w:tcPr>
            <w:tcW w:w="2212" w:type="dxa"/>
          </w:tcPr>
          <w:p w14:paraId="3E42B8C3" w14:textId="77777777" w:rsidR="00165B7A" w:rsidRPr="00E50A90" w:rsidRDefault="00165B7A" w:rsidP="00A53ADE">
            <w:pPr>
              <w:rPr>
                <w:b/>
                <w:bCs/>
              </w:rPr>
            </w:pPr>
            <w:r w:rsidRPr="00E50A90">
              <w:rPr>
                <w:b/>
                <w:bCs/>
              </w:rPr>
              <w:t>AREAS FOR DEVELOPMENT</w:t>
            </w:r>
          </w:p>
        </w:tc>
        <w:tc>
          <w:tcPr>
            <w:tcW w:w="1982" w:type="dxa"/>
          </w:tcPr>
          <w:p w14:paraId="20B6E403" w14:textId="77777777" w:rsidR="00165B7A" w:rsidRPr="00E50A90" w:rsidRDefault="00165B7A" w:rsidP="00A53ADE">
            <w:pPr>
              <w:rPr>
                <w:b/>
                <w:bCs/>
              </w:rPr>
            </w:pPr>
            <w:r w:rsidRPr="00E50A90">
              <w:rPr>
                <w:b/>
                <w:bCs/>
              </w:rPr>
              <w:t>KEY STAKEHOLDERS</w:t>
            </w:r>
          </w:p>
        </w:tc>
      </w:tr>
      <w:tr w:rsidR="00165B7A" w14:paraId="468C857E" w14:textId="77777777" w:rsidTr="00A53ADE">
        <w:trPr>
          <w:trHeight w:val="287"/>
        </w:trPr>
        <w:tc>
          <w:tcPr>
            <w:tcW w:w="8549" w:type="dxa"/>
            <w:vAlign w:val="center"/>
          </w:tcPr>
          <w:p w14:paraId="380C7539" w14:textId="7D993046" w:rsidR="00165B7A" w:rsidRPr="00165B7A" w:rsidRDefault="00165B7A" w:rsidP="00165B7A">
            <w:r w:rsidRPr="00165B7A">
              <w:t>The SEND information report provides a comprehensive summary of provision at the school.</w:t>
            </w:r>
          </w:p>
        </w:tc>
        <w:tc>
          <w:tcPr>
            <w:tcW w:w="1769" w:type="dxa"/>
          </w:tcPr>
          <w:p w14:paraId="50F9DEF4" w14:textId="77777777" w:rsidR="00165B7A" w:rsidRDefault="00165B7A" w:rsidP="00165B7A"/>
        </w:tc>
        <w:tc>
          <w:tcPr>
            <w:tcW w:w="2212" w:type="dxa"/>
          </w:tcPr>
          <w:p w14:paraId="1CEB08EA" w14:textId="77777777" w:rsidR="00165B7A" w:rsidRDefault="00165B7A" w:rsidP="00165B7A"/>
        </w:tc>
        <w:tc>
          <w:tcPr>
            <w:tcW w:w="1982" w:type="dxa"/>
          </w:tcPr>
          <w:p w14:paraId="7FC1BD6A" w14:textId="77777777" w:rsidR="00165B7A" w:rsidRDefault="00165B7A" w:rsidP="00165B7A"/>
        </w:tc>
      </w:tr>
      <w:tr w:rsidR="00165B7A" w14:paraId="57E6CD01" w14:textId="77777777" w:rsidTr="00A53ADE">
        <w:trPr>
          <w:trHeight w:val="287"/>
        </w:trPr>
        <w:tc>
          <w:tcPr>
            <w:tcW w:w="8549" w:type="dxa"/>
          </w:tcPr>
          <w:p w14:paraId="05F829AD" w14:textId="4C53803F" w:rsidR="00165B7A" w:rsidRPr="00165B7A" w:rsidRDefault="00165B7A" w:rsidP="00165B7A">
            <w:r w:rsidRPr="00165B7A">
              <w:t>Systems are in place to allow parents and carers to meaningfully contribute to shaping the quality of support and provision.</w:t>
            </w:r>
          </w:p>
        </w:tc>
        <w:tc>
          <w:tcPr>
            <w:tcW w:w="1769" w:type="dxa"/>
          </w:tcPr>
          <w:p w14:paraId="1C6384E0" w14:textId="77777777" w:rsidR="00165B7A" w:rsidRDefault="00165B7A" w:rsidP="00165B7A"/>
        </w:tc>
        <w:tc>
          <w:tcPr>
            <w:tcW w:w="2212" w:type="dxa"/>
          </w:tcPr>
          <w:p w14:paraId="30ED539A" w14:textId="77777777" w:rsidR="00165B7A" w:rsidRDefault="00165B7A" w:rsidP="00165B7A"/>
        </w:tc>
        <w:tc>
          <w:tcPr>
            <w:tcW w:w="1982" w:type="dxa"/>
          </w:tcPr>
          <w:p w14:paraId="1BAD06B3" w14:textId="77777777" w:rsidR="00165B7A" w:rsidRDefault="00165B7A" w:rsidP="00165B7A"/>
        </w:tc>
      </w:tr>
      <w:tr w:rsidR="00165B7A" w14:paraId="4C0EE1A5" w14:textId="77777777" w:rsidTr="00A53ADE">
        <w:trPr>
          <w:trHeight w:val="287"/>
        </w:trPr>
        <w:tc>
          <w:tcPr>
            <w:tcW w:w="8549" w:type="dxa"/>
          </w:tcPr>
          <w:p w14:paraId="08FBFC00" w14:textId="77777777" w:rsidR="00D123CC" w:rsidRDefault="00165B7A" w:rsidP="00165B7A">
            <w:pPr>
              <w:rPr>
                <w:color w:val="0070C0"/>
              </w:rPr>
            </w:pPr>
            <w:r w:rsidRPr="00165B7A">
              <w:t>The school and parents/carers work in partnership to achieve genuine co-production, for example parent/carer forums and workshops, and structured conversations for pupils with</w:t>
            </w:r>
            <w:r w:rsidR="00EB1322">
              <w:t xml:space="preserve"> </w:t>
            </w:r>
            <w:r w:rsidR="00EB1322" w:rsidRPr="00165B7A">
              <w:t>SEND with EHC plans.</w:t>
            </w:r>
            <w:r w:rsidR="00D123CC" w:rsidRPr="0003048B">
              <w:rPr>
                <w:color w:val="0070C0"/>
              </w:rPr>
              <w:t xml:space="preserve"> </w:t>
            </w:r>
          </w:p>
          <w:p w14:paraId="7E89EB59" w14:textId="62C70AF3" w:rsidR="00165B7A" w:rsidRPr="00165B7A" w:rsidRDefault="00D123CC" w:rsidP="00165B7A">
            <w:r w:rsidRPr="0003048B">
              <w:rPr>
                <w:color w:val="0070C0"/>
              </w:rPr>
              <w:t>The school asks for feedback from parents and carers on the quality of support and provision.</w:t>
            </w:r>
          </w:p>
        </w:tc>
        <w:tc>
          <w:tcPr>
            <w:tcW w:w="1769" w:type="dxa"/>
          </w:tcPr>
          <w:p w14:paraId="0C16ACD9" w14:textId="77777777" w:rsidR="00165B7A" w:rsidRDefault="00165B7A" w:rsidP="00165B7A"/>
        </w:tc>
        <w:tc>
          <w:tcPr>
            <w:tcW w:w="2212" w:type="dxa"/>
          </w:tcPr>
          <w:p w14:paraId="5CF1A984" w14:textId="77777777" w:rsidR="00165B7A" w:rsidRDefault="00165B7A" w:rsidP="00165B7A"/>
        </w:tc>
        <w:tc>
          <w:tcPr>
            <w:tcW w:w="1982" w:type="dxa"/>
          </w:tcPr>
          <w:p w14:paraId="3E011EFF" w14:textId="77777777" w:rsidR="00165B7A" w:rsidRDefault="00165B7A" w:rsidP="00165B7A"/>
        </w:tc>
      </w:tr>
      <w:tr w:rsidR="00165B7A" w14:paraId="2884DD01" w14:textId="77777777" w:rsidTr="00A53ADE">
        <w:trPr>
          <w:trHeight w:val="287"/>
        </w:trPr>
        <w:tc>
          <w:tcPr>
            <w:tcW w:w="8549" w:type="dxa"/>
          </w:tcPr>
          <w:p w14:paraId="7C152E12" w14:textId="77777777" w:rsidR="00D123CC" w:rsidRDefault="00165B7A" w:rsidP="00165B7A">
            <w:pPr>
              <w:rPr>
                <w:color w:val="0070C0"/>
              </w:rPr>
            </w:pPr>
            <w:r w:rsidRPr="00165B7A">
              <w:t xml:space="preserve">Pupils with SEND communicate positively about the support they receive. Where appropriate, they </w:t>
            </w:r>
            <w:proofErr w:type="gramStart"/>
            <w:r w:rsidRPr="00165B7A">
              <w:t>are able to</w:t>
            </w:r>
            <w:proofErr w:type="gramEnd"/>
            <w:r w:rsidRPr="00165B7A">
              <w:t xml:space="preserve"> articulate how the support they have had from the school has made a real difference.</w:t>
            </w:r>
            <w:r w:rsidR="00D123CC" w:rsidRPr="0003048B">
              <w:rPr>
                <w:color w:val="0070C0"/>
              </w:rPr>
              <w:t xml:space="preserve"> </w:t>
            </w:r>
          </w:p>
          <w:p w14:paraId="51EB052D" w14:textId="3E4F1CEB" w:rsidR="00165B7A" w:rsidRPr="00165B7A" w:rsidRDefault="00D123CC" w:rsidP="00165B7A">
            <w:r w:rsidRPr="0003048B">
              <w:rPr>
                <w:color w:val="0070C0"/>
              </w:rPr>
              <w:t>Pupils are provided with the opportunity to express their views on the education they receive in a meaningful way through appropriate communication methods.</w:t>
            </w:r>
          </w:p>
        </w:tc>
        <w:tc>
          <w:tcPr>
            <w:tcW w:w="1769" w:type="dxa"/>
          </w:tcPr>
          <w:p w14:paraId="40327061" w14:textId="77777777" w:rsidR="00165B7A" w:rsidRDefault="00165B7A" w:rsidP="00165B7A"/>
        </w:tc>
        <w:tc>
          <w:tcPr>
            <w:tcW w:w="2212" w:type="dxa"/>
          </w:tcPr>
          <w:p w14:paraId="6A0E1BB1" w14:textId="77777777" w:rsidR="00165B7A" w:rsidRDefault="00165B7A" w:rsidP="00165B7A"/>
        </w:tc>
        <w:tc>
          <w:tcPr>
            <w:tcW w:w="1982" w:type="dxa"/>
          </w:tcPr>
          <w:p w14:paraId="3A494911" w14:textId="77777777" w:rsidR="00165B7A" w:rsidRDefault="00165B7A" w:rsidP="00165B7A"/>
        </w:tc>
      </w:tr>
      <w:tr w:rsidR="00165B7A" w14:paraId="6BD39C82" w14:textId="77777777" w:rsidTr="00A53ADE">
        <w:trPr>
          <w:trHeight w:val="287"/>
        </w:trPr>
        <w:tc>
          <w:tcPr>
            <w:tcW w:w="8549" w:type="dxa"/>
          </w:tcPr>
          <w:p w14:paraId="2E81E9C9" w14:textId="77777777" w:rsidR="00165B7A" w:rsidRDefault="00165B7A" w:rsidP="00165B7A">
            <w:r w:rsidRPr="00165B7A">
              <w:t xml:space="preserve">There are opportunities for pupils with SEND to become involved in pupil voice. For </w:t>
            </w:r>
            <w:proofErr w:type="gramStart"/>
            <w:r w:rsidRPr="00165B7A">
              <w:t>example</w:t>
            </w:r>
            <w:proofErr w:type="gramEnd"/>
            <w:r w:rsidRPr="00165B7A">
              <w:t xml:space="preserve"> pupils with SEND are represented on the school council.</w:t>
            </w:r>
          </w:p>
          <w:p w14:paraId="00ACDEC2" w14:textId="48F27EC3" w:rsidR="00D123CC" w:rsidRPr="00165B7A" w:rsidRDefault="00D123CC" w:rsidP="00165B7A">
            <w:r w:rsidRPr="0003048B">
              <w:rPr>
                <w:color w:val="0070C0"/>
              </w:rPr>
              <w:t>Pupils representing the full range of SEND within the school become involved in pupil voice, both within and beyond the school.</w:t>
            </w:r>
          </w:p>
        </w:tc>
        <w:tc>
          <w:tcPr>
            <w:tcW w:w="1769" w:type="dxa"/>
          </w:tcPr>
          <w:p w14:paraId="02EA601E" w14:textId="77777777" w:rsidR="00165B7A" w:rsidRDefault="00165B7A" w:rsidP="00165B7A"/>
        </w:tc>
        <w:tc>
          <w:tcPr>
            <w:tcW w:w="2212" w:type="dxa"/>
          </w:tcPr>
          <w:p w14:paraId="747615BF" w14:textId="77777777" w:rsidR="00165B7A" w:rsidRDefault="00165B7A" w:rsidP="00165B7A"/>
        </w:tc>
        <w:tc>
          <w:tcPr>
            <w:tcW w:w="1982" w:type="dxa"/>
          </w:tcPr>
          <w:p w14:paraId="712D2439" w14:textId="77777777" w:rsidR="00165B7A" w:rsidRDefault="00165B7A" w:rsidP="00165B7A"/>
        </w:tc>
      </w:tr>
      <w:tr w:rsidR="00165B7A" w14:paraId="356C357B" w14:textId="77777777" w:rsidTr="00A53ADE">
        <w:trPr>
          <w:trHeight w:val="287"/>
        </w:trPr>
        <w:tc>
          <w:tcPr>
            <w:tcW w:w="8549" w:type="dxa"/>
          </w:tcPr>
          <w:p w14:paraId="4C16F255" w14:textId="134C815C" w:rsidR="00165B7A" w:rsidRPr="00165B7A" w:rsidRDefault="00165B7A" w:rsidP="00165B7A">
            <w:r w:rsidRPr="00165B7A">
              <w:t>Pupils with SEND are involved in wrap-around activities; they are supported through a variety of enrichment activities, lunchtime clubs and out-of-hours support.</w:t>
            </w:r>
          </w:p>
        </w:tc>
        <w:tc>
          <w:tcPr>
            <w:tcW w:w="1769" w:type="dxa"/>
          </w:tcPr>
          <w:p w14:paraId="275B830B" w14:textId="77777777" w:rsidR="00165B7A" w:rsidRDefault="00165B7A" w:rsidP="00165B7A"/>
        </w:tc>
        <w:tc>
          <w:tcPr>
            <w:tcW w:w="2212" w:type="dxa"/>
          </w:tcPr>
          <w:p w14:paraId="7CBF0081" w14:textId="77777777" w:rsidR="00165B7A" w:rsidRDefault="00165B7A" w:rsidP="00165B7A"/>
        </w:tc>
        <w:tc>
          <w:tcPr>
            <w:tcW w:w="1982" w:type="dxa"/>
          </w:tcPr>
          <w:p w14:paraId="468347F4" w14:textId="77777777" w:rsidR="00165B7A" w:rsidRDefault="00165B7A" w:rsidP="00165B7A"/>
        </w:tc>
      </w:tr>
      <w:tr w:rsidR="00165B7A" w14:paraId="2AD0FB4A" w14:textId="77777777" w:rsidTr="00A53ADE">
        <w:trPr>
          <w:trHeight w:val="287"/>
        </w:trPr>
        <w:tc>
          <w:tcPr>
            <w:tcW w:w="8549" w:type="dxa"/>
            <w:vAlign w:val="center"/>
          </w:tcPr>
          <w:p w14:paraId="1BBF3143" w14:textId="2E44FF21" w:rsidR="00165B7A" w:rsidRPr="00165B7A" w:rsidRDefault="00165B7A" w:rsidP="00165B7A">
            <w:r w:rsidRPr="00165B7A">
              <w:t>Pupils, parents and carers are made aware of local and national services that provide impartial advice and support such as the SEND Information, Advice and Support Service (SENDIASS).</w:t>
            </w:r>
          </w:p>
        </w:tc>
        <w:tc>
          <w:tcPr>
            <w:tcW w:w="1769" w:type="dxa"/>
          </w:tcPr>
          <w:p w14:paraId="10D18580" w14:textId="77777777" w:rsidR="00165B7A" w:rsidRDefault="00165B7A" w:rsidP="00165B7A"/>
        </w:tc>
        <w:tc>
          <w:tcPr>
            <w:tcW w:w="2212" w:type="dxa"/>
          </w:tcPr>
          <w:p w14:paraId="50FB2EC7" w14:textId="77777777" w:rsidR="00165B7A" w:rsidRDefault="00165B7A" w:rsidP="00165B7A"/>
        </w:tc>
        <w:tc>
          <w:tcPr>
            <w:tcW w:w="1982" w:type="dxa"/>
          </w:tcPr>
          <w:p w14:paraId="4F3E79BC" w14:textId="77777777" w:rsidR="00165B7A" w:rsidRDefault="00165B7A" w:rsidP="00165B7A"/>
        </w:tc>
      </w:tr>
    </w:tbl>
    <w:p w14:paraId="4B12BAB8" w14:textId="656A5986" w:rsidR="00C67BB2" w:rsidRDefault="00C67BB2" w:rsidP="00C27EC2"/>
    <w:p w14:paraId="3BF95B46" w14:textId="77777777" w:rsidR="00C67BB2" w:rsidRDefault="00C67BB2">
      <w:r>
        <w:br w:type="page"/>
      </w:r>
    </w:p>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4EF1AACD" w14:textId="77777777" w:rsidTr="00A53ADE">
        <w:trPr>
          <w:trHeight w:val="287"/>
        </w:trPr>
        <w:tc>
          <w:tcPr>
            <w:tcW w:w="14512" w:type="dxa"/>
            <w:gridSpan w:val="4"/>
          </w:tcPr>
          <w:p w14:paraId="0D09E061" w14:textId="4B76074E" w:rsidR="00E538C8" w:rsidRPr="00466DC3" w:rsidRDefault="00C67BB2" w:rsidP="00A53ADE">
            <w:pPr>
              <w:jc w:val="center"/>
              <w:rPr>
                <w:b/>
                <w:bCs/>
              </w:rPr>
            </w:pPr>
            <w:r>
              <w:rPr>
                <w:b/>
                <w:bCs/>
                <w:sz w:val="26"/>
                <w:szCs w:val="26"/>
              </w:rPr>
              <w:lastRenderedPageBreak/>
              <w:t xml:space="preserve">5) </w:t>
            </w:r>
            <w:r w:rsidR="00E538C8">
              <w:rPr>
                <w:b/>
                <w:bCs/>
                <w:sz w:val="26"/>
                <w:szCs w:val="26"/>
              </w:rPr>
              <w:t>ASSESSMENT AND IDENTIFICATION</w:t>
            </w:r>
          </w:p>
        </w:tc>
      </w:tr>
      <w:tr w:rsidR="00E538C8" w:rsidRPr="00E50A90" w14:paraId="089B90D6" w14:textId="77777777" w:rsidTr="00A53ADE">
        <w:trPr>
          <w:trHeight w:val="586"/>
        </w:trPr>
        <w:tc>
          <w:tcPr>
            <w:tcW w:w="8549" w:type="dxa"/>
          </w:tcPr>
          <w:p w14:paraId="283251D7" w14:textId="77777777" w:rsidR="00E538C8" w:rsidRPr="00E50A90" w:rsidRDefault="00E538C8" w:rsidP="00A53ADE">
            <w:pPr>
              <w:rPr>
                <w:b/>
                <w:bCs/>
              </w:rPr>
            </w:pPr>
            <w:r w:rsidRPr="00E50A90">
              <w:rPr>
                <w:b/>
                <w:bCs/>
              </w:rPr>
              <w:t>SUGGESTED THEMES AND AREAS TO EXPLORE</w:t>
            </w:r>
          </w:p>
        </w:tc>
        <w:tc>
          <w:tcPr>
            <w:tcW w:w="1769" w:type="dxa"/>
          </w:tcPr>
          <w:p w14:paraId="2D7A7701" w14:textId="77777777" w:rsidR="00E538C8" w:rsidRPr="00E50A90" w:rsidRDefault="00E538C8" w:rsidP="00A53ADE">
            <w:pPr>
              <w:rPr>
                <w:b/>
                <w:bCs/>
              </w:rPr>
            </w:pPr>
            <w:r w:rsidRPr="00E50A90">
              <w:rPr>
                <w:b/>
                <w:bCs/>
              </w:rPr>
              <w:t>STRENGTHS</w:t>
            </w:r>
          </w:p>
        </w:tc>
        <w:tc>
          <w:tcPr>
            <w:tcW w:w="2212" w:type="dxa"/>
          </w:tcPr>
          <w:p w14:paraId="4E34294B" w14:textId="77777777" w:rsidR="00E538C8" w:rsidRPr="00E50A90" w:rsidRDefault="00E538C8" w:rsidP="00A53ADE">
            <w:pPr>
              <w:rPr>
                <w:b/>
                <w:bCs/>
              </w:rPr>
            </w:pPr>
            <w:r w:rsidRPr="00E50A90">
              <w:rPr>
                <w:b/>
                <w:bCs/>
              </w:rPr>
              <w:t>AREAS FOR DEVELOPMENT</w:t>
            </w:r>
          </w:p>
        </w:tc>
        <w:tc>
          <w:tcPr>
            <w:tcW w:w="1982" w:type="dxa"/>
          </w:tcPr>
          <w:p w14:paraId="42210A79" w14:textId="77777777" w:rsidR="00E538C8" w:rsidRPr="00E50A90" w:rsidRDefault="00E538C8" w:rsidP="00A53ADE">
            <w:pPr>
              <w:rPr>
                <w:b/>
                <w:bCs/>
              </w:rPr>
            </w:pPr>
            <w:r w:rsidRPr="00E50A90">
              <w:rPr>
                <w:b/>
                <w:bCs/>
              </w:rPr>
              <w:t>KEY STAKEHOLDERS</w:t>
            </w:r>
          </w:p>
        </w:tc>
      </w:tr>
      <w:tr w:rsidR="00E538C8" w14:paraId="3CDBA433" w14:textId="77777777" w:rsidTr="00A53ADE">
        <w:trPr>
          <w:trHeight w:val="287"/>
        </w:trPr>
        <w:tc>
          <w:tcPr>
            <w:tcW w:w="8549" w:type="dxa"/>
          </w:tcPr>
          <w:p w14:paraId="53102327" w14:textId="2A17D6C0" w:rsidR="00E538C8" w:rsidRPr="00E538C8" w:rsidRDefault="00E538C8" w:rsidP="00E538C8">
            <w:r w:rsidRPr="00E538C8">
              <w:t>Comprehensive assessment supports accurate identification of need and informs classroom practice.</w:t>
            </w:r>
          </w:p>
        </w:tc>
        <w:tc>
          <w:tcPr>
            <w:tcW w:w="1769" w:type="dxa"/>
          </w:tcPr>
          <w:p w14:paraId="2D217EF6" w14:textId="77777777" w:rsidR="00E538C8" w:rsidRDefault="00E538C8" w:rsidP="00E538C8"/>
        </w:tc>
        <w:tc>
          <w:tcPr>
            <w:tcW w:w="2212" w:type="dxa"/>
          </w:tcPr>
          <w:p w14:paraId="79107D81" w14:textId="77777777" w:rsidR="00E538C8" w:rsidRDefault="00E538C8" w:rsidP="00E538C8"/>
        </w:tc>
        <w:tc>
          <w:tcPr>
            <w:tcW w:w="1982" w:type="dxa"/>
          </w:tcPr>
          <w:p w14:paraId="08ABAB6A" w14:textId="77777777" w:rsidR="00E538C8" w:rsidRDefault="00E538C8" w:rsidP="00E538C8"/>
        </w:tc>
      </w:tr>
      <w:tr w:rsidR="00E538C8" w14:paraId="364F4B00" w14:textId="77777777" w:rsidTr="00A53ADE">
        <w:trPr>
          <w:trHeight w:val="287"/>
        </w:trPr>
        <w:tc>
          <w:tcPr>
            <w:tcW w:w="8549" w:type="dxa"/>
            <w:vAlign w:val="center"/>
          </w:tcPr>
          <w:p w14:paraId="5F34B808" w14:textId="1AFD18C4" w:rsidR="00E538C8" w:rsidRPr="00E538C8" w:rsidRDefault="00E538C8" w:rsidP="00E538C8">
            <w:r w:rsidRPr="00E538C8">
              <w:t xml:space="preserve">The effectiveness of classroom teaching is </w:t>
            </w:r>
            <w:proofErr w:type="gramStart"/>
            <w:r w:rsidRPr="00E538C8">
              <w:t>taken into account</w:t>
            </w:r>
            <w:proofErr w:type="gramEnd"/>
            <w:r w:rsidRPr="00E538C8">
              <w:t xml:space="preserve"> before assuming a pupil has SEND.</w:t>
            </w:r>
          </w:p>
        </w:tc>
        <w:tc>
          <w:tcPr>
            <w:tcW w:w="1769" w:type="dxa"/>
          </w:tcPr>
          <w:p w14:paraId="0484E499" w14:textId="77777777" w:rsidR="00E538C8" w:rsidRDefault="00E538C8" w:rsidP="00E538C8"/>
        </w:tc>
        <w:tc>
          <w:tcPr>
            <w:tcW w:w="2212" w:type="dxa"/>
          </w:tcPr>
          <w:p w14:paraId="79428550" w14:textId="77777777" w:rsidR="00E538C8" w:rsidRDefault="00E538C8" w:rsidP="00E538C8"/>
        </w:tc>
        <w:tc>
          <w:tcPr>
            <w:tcW w:w="1982" w:type="dxa"/>
          </w:tcPr>
          <w:p w14:paraId="08015610" w14:textId="77777777" w:rsidR="00E538C8" w:rsidRDefault="00E538C8" w:rsidP="00E538C8"/>
        </w:tc>
      </w:tr>
      <w:tr w:rsidR="00E538C8" w14:paraId="1014512F" w14:textId="77777777" w:rsidTr="00A53ADE">
        <w:trPr>
          <w:trHeight w:val="287"/>
        </w:trPr>
        <w:tc>
          <w:tcPr>
            <w:tcW w:w="8549" w:type="dxa"/>
            <w:vAlign w:val="center"/>
          </w:tcPr>
          <w:p w14:paraId="68A59524" w14:textId="767B3703" w:rsidR="00E538C8" w:rsidRPr="00E538C8" w:rsidRDefault="00E538C8" w:rsidP="00E538C8">
            <w:r w:rsidRPr="00E538C8">
              <w:t>The school scrutinises behaviour, exclusion and attendance data to ensure additional learning needs are not missed.</w:t>
            </w:r>
          </w:p>
        </w:tc>
        <w:tc>
          <w:tcPr>
            <w:tcW w:w="1769" w:type="dxa"/>
          </w:tcPr>
          <w:p w14:paraId="33576517" w14:textId="77777777" w:rsidR="00E538C8" w:rsidRDefault="00E538C8" w:rsidP="00E538C8"/>
        </w:tc>
        <w:tc>
          <w:tcPr>
            <w:tcW w:w="2212" w:type="dxa"/>
          </w:tcPr>
          <w:p w14:paraId="3ACDE31F" w14:textId="77777777" w:rsidR="00E538C8" w:rsidRDefault="00E538C8" w:rsidP="00E538C8"/>
        </w:tc>
        <w:tc>
          <w:tcPr>
            <w:tcW w:w="1982" w:type="dxa"/>
          </w:tcPr>
          <w:p w14:paraId="078EE5D8" w14:textId="77777777" w:rsidR="00E538C8" w:rsidRDefault="00E538C8" w:rsidP="00E538C8"/>
        </w:tc>
      </w:tr>
      <w:tr w:rsidR="00E538C8" w14:paraId="14D53540" w14:textId="77777777" w:rsidTr="00A53ADE">
        <w:trPr>
          <w:trHeight w:val="287"/>
        </w:trPr>
        <w:tc>
          <w:tcPr>
            <w:tcW w:w="8549" w:type="dxa"/>
            <w:vAlign w:val="center"/>
          </w:tcPr>
          <w:p w14:paraId="1EE86931" w14:textId="526883A2" w:rsidR="00E538C8" w:rsidRPr="00E538C8" w:rsidRDefault="00E538C8" w:rsidP="00E538C8">
            <w:r w:rsidRPr="00E538C8">
              <w:t>The SEND register is accurate and reviewed at least termly.</w:t>
            </w:r>
          </w:p>
        </w:tc>
        <w:tc>
          <w:tcPr>
            <w:tcW w:w="1769" w:type="dxa"/>
          </w:tcPr>
          <w:p w14:paraId="5518421C" w14:textId="77777777" w:rsidR="00E538C8" w:rsidRDefault="00E538C8" w:rsidP="00E538C8"/>
        </w:tc>
        <w:tc>
          <w:tcPr>
            <w:tcW w:w="2212" w:type="dxa"/>
          </w:tcPr>
          <w:p w14:paraId="1EAD06B0" w14:textId="77777777" w:rsidR="00E538C8" w:rsidRDefault="00E538C8" w:rsidP="00E538C8"/>
        </w:tc>
        <w:tc>
          <w:tcPr>
            <w:tcW w:w="1982" w:type="dxa"/>
          </w:tcPr>
          <w:p w14:paraId="6EE65198" w14:textId="77777777" w:rsidR="00E538C8" w:rsidRDefault="00E538C8" w:rsidP="00E538C8"/>
        </w:tc>
      </w:tr>
      <w:tr w:rsidR="00E538C8" w14:paraId="1A7D5B8F" w14:textId="77777777" w:rsidTr="00A53ADE">
        <w:trPr>
          <w:trHeight w:val="287"/>
        </w:trPr>
        <w:tc>
          <w:tcPr>
            <w:tcW w:w="8549" w:type="dxa"/>
          </w:tcPr>
          <w:p w14:paraId="1609AE4F" w14:textId="562E4A33" w:rsidR="00E538C8" w:rsidRPr="00E538C8" w:rsidRDefault="00E538C8" w:rsidP="00E538C8">
            <w:r w:rsidRPr="00E538C8">
              <w:t>Parents and carers are fully involved in discussions with the school on identification and assessment.</w:t>
            </w:r>
          </w:p>
        </w:tc>
        <w:tc>
          <w:tcPr>
            <w:tcW w:w="1769" w:type="dxa"/>
          </w:tcPr>
          <w:p w14:paraId="0C70BCE2" w14:textId="77777777" w:rsidR="00E538C8" w:rsidRDefault="00E538C8" w:rsidP="00E538C8"/>
        </w:tc>
        <w:tc>
          <w:tcPr>
            <w:tcW w:w="2212" w:type="dxa"/>
          </w:tcPr>
          <w:p w14:paraId="5C0AD5B5" w14:textId="77777777" w:rsidR="00E538C8" w:rsidRDefault="00E538C8" w:rsidP="00E538C8"/>
        </w:tc>
        <w:tc>
          <w:tcPr>
            <w:tcW w:w="1982" w:type="dxa"/>
          </w:tcPr>
          <w:p w14:paraId="26B57605" w14:textId="77777777" w:rsidR="00E538C8" w:rsidRDefault="00E538C8" w:rsidP="00E538C8"/>
        </w:tc>
      </w:tr>
    </w:tbl>
    <w:p w14:paraId="56327846" w14:textId="366E3325" w:rsidR="00C67BB2" w:rsidRDefault="00C67BB2" w:rsidP="00C27EC2"/>
    <w:p w14:paraId="3CACD85A" w14:textId="77777777" w:rsidR="00C67BB2" w:rsidRDefault="00C67BB2">
      <w:r>
        <w:br w:type="page"/>
      </w:r>
    </w:p>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33C3C799" w14:textId="77777777" w:rsidTr="00A53ADE">
        <w:trPr>
          <w:trHeight w:val="287"/>
        </w:trPr>
        <w:tc>
          <w:tcPr>
            <w:tcW w:w="14512" w:type="dxa"/>
            <w:gridSpan w:val="4"/>
          </w:tcPr>
          <w:p w14:paraId="269B6D7B" w14:textId="0A0319AD" w:rsidR="00E538C8" w:rsidRPr="00466DC3" w:rsidRDefault="00C67BB2" w:rsidP="00A53ADE">
            <w:pPr>
              <w:jc w:val="center"/>
              <w:rPr>
                <w:b/>
                <w:bCs/>
              </w:rPr>
            </w:pPr>
            <w:r>
              <w:rPr>
                <w:b/>
                <w:bCs/>
                <w:sz w:val="26"/>
                <w:szCs w:val="26"/>
              </w:rPr>
              <w:lastRenderedPageBreak/>
              <w:t xml:space="preserve">6) </w:t>
            </w:r>
            <w:r w:rsidR="00E538C8">
              <w:rPr>
                <w:b/>
                <w:bCs/>
                <w:sz w:val="26"/>
                <w:szCs w:val="26"/>
              </w:rPr>
              <w:t>MONITORING, TRACKING AND EVALUATION</w:t>
            </w:r>
          </w:p>
        </w:tc>
      </w:tr>
      <w:tr w:rsidR="00E538C8" w:rsidRPr="00E50A90" w14:paraId="06790232" w14:textId="77777777" w:rsidTr="00A53ADE">
        <w:trPr>
          <w:trHeight w:val="586"/>
        </w:trPr>
        <w:tc>
          <w:tcPr>
            <w:tcW w:w="8549" w:type="dxa"/>
          </w:tcPr>
          <w:p w14:paraId="78CD1018" w14:textId="77777777" w:rsidR="00E538C8" w:rsidRPr="00E50A90" w:rsidRDefault="00E538C8" w:rsidP="00A53ADE">
            <w:pPr>
              <w:rPr>
                <w:b/>
                <w:bCs/>
              </w:rPr>
            </w:pPr>
            <w:r w:rsidRPr="00E50A90">
              <w:rPr>
                <w:b/>
                <w:bCs/>
              </w:rPr>
              <w:t>SUGGESTED THEMES AND AREAS TO EXPLORE</w:t>
            </w:r>
          </w:p>
        </w:tc>
        <w:tc>
          <w:tcPr>
            <w:tcW w:w="1769" w:type="dxa"/>
          </w:tcPr>
          <w:p w14:paraId="6DEF6EEA" w14:textId="77777777" w:rsidR="00E538C8" w:rsidRPr="00E50A90" w:rsidRDefault="00E538C8" w:rsidP="00A53ADE">
            <w:pPr>
              <w:rPr>
                <w:b/>
                <w:bCs/>
              </w:rPr>
            </w:pPr>
            <w:r w:rsidRPr="00E50A90">
              <w:rPr>
                <w:b/>
                <w:bCs/>
              </w:rPr>
              <w:t>STRENGTHS</w:t>
            </w:r>
          </w:p>
        </w:tc>
        <w:tc>
          <w:tcPr>
            <w:tcW w:w="2212" w:type="dxa"/>
          </w:tcPr>
          <w:p w14:paraId="157EED23" w14:textId="77777777" w:rsidR="00E538C8" w:rsidRPr="00E50A90" w:rsidRDefault="00E538C8" w:rsidP="00A53ADE">
            <w:pPr>
              <w:rPr>
                <w:b/>
                <w:bCs/>
              </w:rPr>
            </w:pPr>
            <w:r w:rsidRPr="00E50A90">
              <w:rPr>
                <w:b/>
                <w:bCs/>
              </w:rPr>
              <w:t>AREAS FOR DEVELOPMENT</w:t>
            </w:r>
          </w:p>
        </w:tc>
        <w:tc>
          <w:tcPr>
            <w:tcW w:w="1982" w:type="dxa"/>
          </w:tcPr>
          <w:p w14:paraId="415C215F" w14:textId="77777777" w:rsidR="00E538C8" w:rsidRPr="00E50A90" w:rsidRDefault="00E538C8" w:rsidP="00A53ADE">
            <w:pPr>
              <w:rPr>
                <w:b/>
                <w:bCs/>
              </w:rPr>
            </w:pPr>
            <w:r w:rsidRPr="00E50A90">
              <w:rPr>
                <w:b/>
                <w:bCs/>
              </w:rPr>
              <w:t>KEY STAKEHOLDERS</w:t>
            </w:r>
          </w:p>
        </w:tc>
      </w:tr>
      <w:tr w:rsidR="00E538C8" w14:paraId="035B1DC1" w14:textId="77777777" w:rsidTr="00A53ADE">
        <w:trPr>
          <w:trHeight w:val="287"/>
        </w:trPr>
        <w:tc>
          <w:tcPr>
            <w:tcW w:w="8549" w:type="dxa"/>
          </w:tcPr>
          <w:p w14:paraId="6B55F2FB" w14:textId="5E5A5A0D" w:rsidR="00E538C8" w:rsidRPr="00E538C8" w:rsidRDefault="00E538C8" w:rsidP="00E538C8">
            <w:r w:rsidRPr="00E538C8">
              <w:t>Pupils with SEND have personalised plans that are reviewed with parents and carers at least termly.</w:t>
            </w:r>
          </w:p>
        </w:tc>
        <w:tc>
          <w:tcPr>
            <w:tcW w:w="1769" w:type="dxa"/>
          </w:tcPr>
          <w:p w14:paraId="5B577793" w14:textId="77777777" w:rsidR="00E538C8" w:rsidRDefault="00E538C8" w:rsidP="00E538C8"/>
        </w:tc>
        <w:tc>
          <w:tcPr>
            <w:tcW w:w="2212" w:type="dxa"/>
          </w:tcPr>
          <w:p w14:paraId="45932DED" w14:textId="77777777" w:rsidR="00E538C8" w:rsidRDefault="00E538C8" w:rsidP="00E538C8"/>
        </w:tc>
        <w:tc>
          <w:tcPr>
            <w:tcW w:w="1982" w:type="dxa"/>
          </w:tcPr>
          <w:p w14:paraId="3A55A9AD" w14:textId="77777777" w:rsidR="00E538C8" w:rsidRDefault="00E538C8" w:rsidP="00E538C8"/>
        </w:tc>
      </w:tr>
      <w:tr w:rsidR="00E538C8" w14:paraId="4B7D09E7" w14:textId="77777777" w:rsidTr="00A53ADE">
        <w:trPr>
          <w:trHeight w:val="287"/>
        </w:trPr>
        <w:tc>
          <w:tcPr>
            <w:tcW w:w="8549" w:type="dxa"/>
            <w:vAlign w:val="center"/>
          </w:tcPr>
          <w:p w14:paraId="2B902D8C" w14:textId="16F1BF02" w:rsidR="00E538C8" w:rsidRPr="00E538C8" w:rsidRDefault="00E538C8" w:rsidP="00E538C8">
            <w:r w:rsidRPr="00E538C8">
              <w:t>Interventions follow a cycle of Assess, Plan, Do, Review.</w:t>
            </w:r>
          </w:p>
        </w:tc>
        <w:tc>
          <w:tcPr>
            <w:tcW w:w="1769" w:type="dxa"/>
          </w:tcPr>
          <w:p w14:paraId="55302874" w14:textId="77777777" w:rsidR="00E538C8" w:rsidRDefault="00E538C8" w:rsidP="00E538C8"/>
        </w:tc>
        <w:tc>
          <w:tcPr>
            <w:tcW w:w="2212" w:type="dxa"/>
          </w:tcPr>
          <w:p w14:paraId="338CC6C1" w14:textId="77777777" w:rsidR="00E538C8" w:rsidRDefault="00E538C8" w:rsidP="00E538C8"/>
        </w:tc>
        <w:tc>
          <w:tcPr>
            <w:tcW w:w="1982" w:type="dxa"/>
          </w:tcPr>
          <w:p w14:paraId="3AB1A112" w14:textId="77777777" w:rsidR="00E538C8" w:rsidRDefault="00E538C8" w:rsidP="00E538C8"/>
        </w:tc>
      </w:tr>
      <w:tr w:rsidR="00E538C8" w14:paraId="7DD2A5A9" w14:textId="77777777" w:rsidTr="00A53ADE">
        <w:trPr>
          <w:trHeight w:val="287"/>
        </w:trPr>
        <w:tc>
          <w:tcPr>
            <w:tcW w:w="8549" w:type="dxa"/>
            <w:vAlign w:val="center"/>
          </w:tcPr>
          <w:p w14:paraId="2B9E03CD" w14:textId="152A4A98" w:rsidR="00E538C8" w:rsidRPr="00E538C8" w:rsidRDefault="00E538C8" w:rsidP="00E538C8">
            <w:r w:rsidRPr="00E538C8">
              <w:t>Interventions are rigorously evaluated. Adjustment to the provision is then made accordingly.</w:t>
            </w:r>
          </w:p>
        </w:tc>
        <w:tc>
          <w:tcPr>
            <w:tcW w:w="1769" w:type="dxa"/>
          </w:tcPr>
          <w:p w14:paraId="68049BD3" w14:textId="77777777" w:rsidR="00E538C8" w:rsidRDefault="00E538C8" w:rsidP="00E538C8"/>
        </w:tc>
        <w:tc>
          <w:tcPr>
            <w:tcW w:w="2212" w:type="dxa"/>
          </w:tcPr>
          <w:p w14:paraId="13DACB04" w14:textId="77777777" w:rsidR="00E538C8" w:rsidRDefault="00E538C8" w:rsidP="00E538C8"/>
        </w:tc>
        <w:tc>
          <w:tcPr>
            <w:tcW w:w="1982" w:type="dxa"/>
          </w:tcPr>
          <w:p w14:paraId="4BAB185E" w14:textId="77777777" w:rsidR="00E538C8" w:rsidRDefault="00E538C8" w:rsidP="00E538C8"/>
        </w:tc>
      </w:tr>
      <w:tr w:rsidR="00E538C8" w14:paraId="5FDC7736" w14:textId="77777777" w:rsidTr="00A53ADE">
        <w:trPr>
          <w:trHeight w:val="287"/>
        </w:trPr>
        <w:tc>
          <w:tcPr>
            <w:tcW w:w="8549" w:type="dxa"/>
          </w:tcPr>
          <w:p w14:paraId="1F719289" w14:textId="39A496D2" w:rsidR="00E538C8" w:rsidRPr="00E538C8" w:rsidRDefault="00E538C8" w:rsidP="00D123CC">
            <w:r w:rsidRPr="00E538C8">
              <w:t>The school has a good understanding of how pupils with SEND achieve with individual teachers and across subjects</w:t>
            </w:r>
            <w:r w:rsidR="00D123CC">
              <w:t>,</w:t>
            </w:r>
            <w:r w:rsidR="00D123CC" w:rsidRPr="0003048B">
              <w:rPr>
                <w:color w:val="0070C0"/>
              </w:rPr>
              <w:t xml:space="preserve"> irrespective of the complexity of need.</w:t>
            </w:r>
          </w:p>
        </w:tc>
        <w:tc>
          <w:tcPr>
            <w:tcW w:w="1769" w:type="dxa"/>
          </w:tcPr>
          <w:p w14:paraId="630F5A73" w14:textId="77777777" w:rsidR="00E538C8" w:rsidRDefault="00E538C8" w:rsidP="00E538C8"/>
        </w:tc>
        <w:tc>
          <w:tcPr>
            <w:tcW w:w="2212" w:type="dxa"/>
          </w:tcPr>
          <w:p w14:paraId="5F0DCEF5" w14:textId="77777777" w:rsidR="00E538C8" w:rsidRDefault="00E538C8" w:rsidP="00E538C8"/>
        </w:tc>
        <w:tc>
          <w:tcPr>
            <w:tcW w:w="1982" w:type="dxa"/>
          </w:tcPr>
          <w:p w14:paraId="2FC97D66" w14:textId="77777777" w:rsidR="00E538C8" w:rsidRDefault="00E538C8" w:rsidP="00E538C8"/>
        </w:tc>
      </w:tr>
      <w:tr w:rsidR="00E538C8" w14:paraId="4EE557F9" w14:textId="77777777" w:rsidTr="00A53ADE">
        <w:trPr>
          <w:trHeight w:val="287"/>
        </w:trPr>
        <w:tc>
          <w:tcPr>
            <w:tcW w:w="8549" w:type="dxa"/>
            <w:vAlign w:val="center"/>
          </w:tcPr>
          <w:p w14:paraId="609A074A" w14:textId="77777777" w:rsidR="00E538C8" w:rsidRDefault="00E538C8" w:rsidP="00E538C8">
            <w:r w:rsidRPr="00E538C8">
              <w:t>The SENCO uses externally validated data to inform the planning of interventions.</w:t>
            </w:r>
          </w:p>
          <w:p w14:paraId="31A376DA" w14:textId="101686BD" w:rsidR="00D123CC" w:rsidRPr="00E538C8" w:rsidRDefault="00D123CC" w:rsidP="00E538C8">
            <w:r w:rsidRPr="0003048B">
              <w:rPr>
                <w:color w:val="0070C0"/>
              </w:rPr>
              <w:t>The school uses externally validated data to inform school improvement.</w:t>
            </w:r>
          </w:p>
        </w:tc>
        <w:tc>
          <w:tcPr>
            <w:tcW w:w="1769" w:type="dxa"/>
          </w:tcPr>
          <w:p w14:paraId="67134D4E" w14:textId="77777777" w:rsidR="00E538C8" w:rsidRDefault="00E538C8" w:rsidP="00E538C8"/>
        </w:tc>
        <w:tc>
          <w:tcPr>
            <w:tcW w:w="2212" w:type="dxa"/>
          </w:tcPr>
          <w:p w14:paraId="6A898772" w14:textId="77777777" w:rsidR="00E538C8" w:rsidRDefault="00E538C8" w:rsidP="00E538C8"/>
        </w:tc>
        <w:tc>
          <w:tcPr>
            <w:tcW w:w="1982" w:type="dxa"/>
          </w:tcPr>
          <w:p w14:paraId="391DFFA6" w14:textId="77777777" w:rsidR="00E538C8" w:rsidRDefault="00E538C8" w:rsidP="00E538C8"/>
        </w:tc>
      </w:tr>
      <w:tr w:rsidR="00D123CC" w14:paraId="24E7FBCA" w14:textId="77777777" w:rsidTr="00C52135">
        <w:trPr>
          <w:trHeight w:val="287"/>
        </w:trPr>
        <w:tc>
          <w:tcPr>
            <w:tcW w:w="8549" w:type="dxa"/>
          </w:tcPr>
          <w:p w14:paraId="4E8701DC" w14:textId="1DCC5A76" w:rsidR="00D123CC" w:rsidRPr="00E538C8" w:rsidRDefault="00D123CC" w:rsidP="00D123CC">
            <w:r w:rsidRPr="0003048B">
              <w:rPr>
                <w:color w:val="0070C0"/>
              </w:rPr>
              <w:t>Classroom practice is rigorously evaluated. Adjustment to the nature of the provision is only made when based on carefully considered evidence.</w:t>
            </w:r>
          </w:p>
        </w:tc>
        <w:tc>
          <w:tcPr>
            <w:tcW w:w="1769" w:type="dxa"/>
          </w:tcPr>
          <w:p w14:paraId="2C5F2E2A" w14:textId="77777777" w:rsidR="00D123CC" w:rsidRDefault="00D123CC" w:rsidP="00D123CC"/>
        </w:tc>
        <w:tc>
          <w:tcPr>
            <w:tcW w:w="2212" w:type="dxa"/>
          </w:tcPr>
          <w:p w14:paraId="5A7AC18C" w14:textId="77777777" w:rsidR="00D123CC" w:rsidRDefault="00D123CC" w:rsidP="00D123CC"/>
        </w:tc>
        <w:tc>
          <w:tcPr>
            <w:tcW w:w="1982" w:type="dxa"/>
          </w:tcPr>
          <w:p w14:paraId="325FEBDB" w14:textId="77777777" w:rsidR="00D123CC" w:rsidRDefault="00D123CC" w:rsidP="00D123CC"/>
        </w:tc>
      </w:tr>
      <w:tr w:rsidR="00D123CC" w14:paraId="6E961735" w14:textId="77777777" w:rsidTr="00C52135">
        <w:trPr>
          <w:trHeight w:val="287"/>
        </w:trPr>
        <w:tc>
          <w:tcPr>
            <w:tcW w:w="8549" w:type="dxa"/>
          </w:tcPr>
          <w:p w14:paraId="1240EE53" w14:textId="2B8992FC" w:rsidR="00D123CC" w:rsidRPr="0003048B" w:rsidRDefault="00D123CC" w:rsidP="00D123CC">
            <w:pPr>
              <w:rPr>
                <w:color w:val="0070C0"/>
              </w:rPr>
            </w:pPr>
            <w:r w:rsidRPr="0003048B">
              <w:rPr>
                <w:color w:val="0070C0"/>
              </w:rPr>
              <w:t xml:space="preserve">Teachers and leaders have a good understanding of how pupils with SEND achieve with individual teachers and across subjects, </w:t>
            </w:r>
          </w:p>
        </w:tc>
        <w:tc>
          <w:tcPr>
            <w:tcW w:w="1769" w:type="dxa"/>
          </w:tcPr>
          <w:p w14:paraId="6003A0D2" w14:textId="77777777" w:rsidR="00D123CC" w:rsidRDefault="00D123CC" w:rsidP="00D123CC"/>
        </w:tc>
        <w:tc>
          <w:tcPr>
            <w:tcW w:w="2212" w:type="dxa"/>
          </w:tcPr>
          <w:p w14:paraId="063D7AC0" w14:textId="77777777" w:rsidR="00D123CC" w:rsidRDefault="00D123CC" w:rsidP="00D123CC"/>
        </w:tc>
        <w:tc>
          <w:tcPr>
            <w:tcW w:w="1982" w:type="dxa"/>
          </w:tcPr>
          <w:p w14:paraId="7F9ABEC9" w14:textId="77777777" w:rsidR="00D123CC" w:rsidRDefault="00D123CC" w:rsidP="00D123CC"/>
        </w:tc>
      </w:tr>
    </w:tbl>
    <w:p w14:paraId="08988E68" w14:textId="36E9C57A" w:rsidR="00C67BB2" w:rsidRDefault="00C67BB2" w:rsidP="009D1B27">
      <w:pPr>
        <w:spacing w:before="236" w:after="4" w:line="240" w:lineRule="auto"/>
        <w:textAlignment w:val="baseline"/>
        <w:rPr>
          <w:rFonts w:ascii="Tahoma" w:eastAsia="Tahoma" w:hAnsi="Tahoma"/>
          <w:b/>
          <w:color w:val="808080" w:themeColor="background1" w:themeShade="80"/>
          <w:spacing w:val="12"/>
          <w:w w:val="80"/>
          <w:sz w:val="48"/>
        </w:rPr>
      </w:pPr>
    </w:p>
    <w:p w14:paraId="4149A154" w14:textId="77777777" w:rsidR="00C67BB2" w:rsidRDefault="00C67BB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7A7D30E3" w14:textId="77777777" w:rsidTr="00A53ADE">
        <w:trPr>
          <w:trHeight w:val="287"/>
        </w:trPr>
        <w:tc>
          <w:tcPr>
            <w:tcW w:w="14512" w:type="dxa"/>
            <w:gridSpan w:val="4"/>
          </w:tcPr>
          <w:p w14:paraId="5F9BE3C0" w14:textId="33FCA943" w:rsidR="009D1B27" w:rsidRPr="00466DC3" w:rsidRDefault="00C67BB2" w:rsidP="00A53ADE">
            <w:pPr>
              <w:jc w:val="center"/>
              <w:rPr>
                <w:b/>
                <w:bCs/>
              </w:rPr>
            </w:pPr>
            <w:r>
              <w:rPr>
                <w:b/>
                <w:bCs/>
                <w:sz w:val="26"/>
                <w:szCs w:val="26"/>
              </w:rPr>
              <w:lastRenderedPageBreak/>
              <w:t xml:space="preserve">7) </w:t>
            </w:r>
            <w:r w:rsidR="009D1B27">
              <w:rPr>
                <w:b/>
                <w:bCs/>
                <w:sz w:val="26"/>
                <w:szCs w:val="26"/>
              </w:rPr>
              <w:t>THE EFFICIENT USE OF RESOURCES</w:t>
            </w:r>
          </w:p>
        </w:tc>
      </w:tr>
      <w:tr w:rsidR="009D1B27" w:rsidRPr="00E50A90" w14:paraId="18E4CF2A" w14:textId="77777777" w:rsidTr="00A53ADE">
        <w:trPr>
          <w:trHeight w:val="586"/>
        </w:trPr>
        <w:tc>
          <w:tcPr>
            <w:tcW w:w="8549" w:type="dxa"/>
          </w:tcPr>
          <w:p w14:paraId="2FC96323" w14:textId="77777777" w:rsidR="009D1B27" w:rsidRPr="00E50A90" w:rsidRDefault="009D1B27" w:rsidP="00A53ADE">
            <w:pPr>
              <w:rPr>
                <w:b/>
                <w:bCs/>
              </w:rPr>
            </w:pPr>
            <w:r w:rsidRPr="00E50A90">
              <w:rPr>
                <w:b/>
                <w:bCs/>
              </w:rPr>
              <w:t>SUGGESTED THEMES AND AREAS TO EXPLORE</w:t>
            </w:r>
          </w:p>
        </w:tc>
        <w:tc>
          <w:tcPr>
            <w:tcW w:w="1769" w:type="dxa"/>
          </w:tcPr>
          <w:p w14:paraId="5BECF421" w14:textId="77777777" w:rsidR="009D1B27" w:rsidRPr="00E50A90" w:rsidRDefault="009D1B27" w:rsidP="00A53ADE">
            <w:pPr>
              <w:rPr>
                <w:b/>
                <w:bCs/>
              </w:rPr>
            </w:pPr>
            <w:r w:rsidRPr="00E50A90">
              <w:rPr>
                <w:b/>
                <w:bCs/>
              </w:rPr>
              <w:t>STRENGTHS</w:t>
            </w:r>
          </w:p>
        </w:tc>
        <w:tc>
          <w:tcPr>
            <w:tcW w:w="2212" w:type="dxa"/>
          </w:tcPr>
          <w:p w14:paraId="2C5E7B98" w14:textId="77777777" w:rsidR="009D1B27" w:rsidRPr="00E50A90" w:rsidRDefault="009D1B27" w:rsidP="00A53ADE">
            <w:pPr>
              <w:rPr>
                <w:b/>
                <w:bCs/>
              </w:rPr>
            </w:pPr>
            <w:r w:rsidRPr="00E50A90">
              <w:rPr>
                <w:b/>
                <w:bCs/>
              </w:rPr>
              <w:t>AREAS FOR DEVELOPMENT</w:t>
            </w:r>
          </w:p>
        </w:tc>
        <w:tc>
          <w:tcPr>
            <w:tcW w:w="1982" w:type="dxa"/>
          </w:tcPr>
          <w:p w14:paraId="3FB83562" w14:textId="77777777" w:rsidR="009D1B27" w:rsidRPr="00E50A90" w:rsidRDefault="009D1B27" w:rsidP="00A53ADE">
            <w:pPr>
              <w:rPr>
                <w:b/>
                <w:bCs/>
              </w:rPr>
            </w:pPr>
            <w:r w:rsidRPr="00E50A90">
              <w:rPr>
                <w:b/>
                <w:bCs/>
              </w:rPr>
              <w:t>KEY STAKEHOLDERS</w:t>
            </w:r>
          </w:p>
        </w:tc>
      </w:tr>
      <w:tr w:rsidR="009D1B27" w14:paraId="08CED2BA" w14:textId="77777777" w:rsidTr="00A53ADE">
        <w:trPr>
          <w:trHeight w:val="287"/>
        </w:trPr>
        <w:tc>
          <w:tcPr>
            <w:tcW w:w="8549" w:type="dxa"/>
            <w:vAlign w:val="center"/>
          </w:tcPr>
          <w:p w14:paraId="1CEC3A94" w14:textId="15A97F8E" w:rsidR="009D1B27" w:rsidRPr="009D1B27" w:rsidRDefault="009D1B27" w:rsidP="009D1B27">
            <w:r w:rsidRPr="009D1B27">
              <w:t>SEND has a high profile in staff Continued Professional Development and Learning.</w:t>
            </w:r>
          </w:p>
        </w:tc>
        <w:tc>
          <w:tcPr>
            <w:tcW w:w="1769" w:type="dxa"/>
          </w:tcPr>
          <w:p w14:paraId="2D8FFBB6" w14:textId="77777777" w:rsidR="009D1B27" w:rsidRDefault="009D1B27" w:rsidP="009D1B27"/>
        </w:tc>
        <w:tc>
          <w:tcPr>
            <w:tcW w:w="2212" w:type="dxa"/>
          </w:tcPr>
          <w:p w14:paraId="07B83496" w14:textId="77777777" w:rsidR="009D1B27" w:rsidRDefault="009D1B27" w:rsidP="009D1B27"/>
        </w:tc>
        <w:tc>
          <w:tcPr>
            <w:tcW w:w="1982" w:type="dxa"/>
          </w:tcPr>
          <w:p w14:paraId="40C60C33" w14:textId="77777777" w:rsidR="009D1B27" w:rsidRDefault="009D1B27" w:rsidP="009D1B27"/>
        </w:tc>
      </w:tr>
      <w:tr w:rsidR="009D1B27" w14:paraId="03FDBBDF" w14:textId="77777777" w:rsidTr="00A53ADE">
        <w:trPr>
          <w:trHeight w:val="287"/>
        </w:trPr>
        <w:tc>
          <w:tcPr>
            <w:tcW w:w="8549" w:type="dxa"/>
          </w:tcPr>
          <w:p w14:paraId="5A5A1966" w14:textId="66727BCC" w:rsidR="009D1B27" w:rsidRPr="009D1B27" w:rsidRDefault="009D1B27" w:rsidP="009D1B27">
            <w:r w:rsidRPr="009D1B27">
              <w:t>Staff engage in high-quality Continued Professional Development and Learning to support improved pupil outcomes. This is aligned to the recommendations within the Standard for</w:t>
            </w:r>
            <w:r w:rsidR="00EB1322">
              <w:t xml:space="preserve"> </w:t>
            </w:r>
            <w:r w:rsidR="00EB1322" w:rsidRPr="009D1B27">
              <w:t>Teachers’ Professional Development.</w:t>
            </w:r>
          </w:p>
        </w:tc>
        <w:tc>
          <w:tcPr>
            <w:tcW w:w="1769" w:type="dxa"/>
          </w:tcPr>
          <w:p w14:paraId="4D8D3246" w14:textId="77777777" w:rsidR="009D1B27" w:rsidRDefault="009D1B27" w:rsidP="009D1B27"/>
        </w:tc>
        <w:tc>
          <w:tcPr>
            <w:tcW w:w="2212" w:type="dxa"/>
          </w:tcPr>
          <w:p w14:paraId="3CCE8790" w14:textId="77777777" w:rsidR="009D1B27" w:rsidRDefault="009D1B27" w:rsidP="009D1B27"/>
        </w:tc>
        <w:tc>
          <w:tcPr>
            <w:tcW w:w="1982" w:type="dxa"/>
          </w:tcPr>
          <w:p w14:paraId="5A337AE0" w14:textId="77777777" w:rsidR="009D1B27" w:rsidRDefault="009D1B27" w:rsidP="009D1B27"/>
        </w:tc>
      </w:tr>
      <w:tr w:rsidR="009D1B27" w14:paraId="6327C142" w14:textId="77777777" w:rsidTr="00A53ADE">
        <w:trPr>
          <w:trHeight w:val="287"/>
        </w:trPr>
        <w:tc>
          <w:tcPr>
            <w:tcW w:w="8549" w:type="dxa"/>
          </w:tcPr>
          <w:p w14:paraId="3735D7B4" w14:textId="072DEBE7" w:rsidR="009D1B27" w:rsidRPr="009D1B27" w:rsidRDefault="009D1B27" w:rsidP="009D1B27">
            <w:r w:rsidRPr="009D1B27">
              <w:t>Teaching assistants receive professional reviews. Teaching assistants and support staff receive regular and high-quality Continued Professional Development and Learning. This is linked to the school development plan and wider aims regarding pupil achievement and outcomes.</w:t>
            </w:r>
          </w:p>
        </w:tc>
        <w:tc>
          <w:tcPr>
            <w:tcW w:w="1769" w:type="dxa"/>
          </w:tcPr>
          <w:p w14:paraId="27A0F68C" w14:textId="77777777" w:rsidR="009D1B27" w:rsidRDefault="009D1B27" w:rsidP="009D1B27"/>
        </w:tc>
        <w:tc>
          <w:tcPr>
            <w:tcW w:w="2212" w:type="dxa"/>
          </w:tcPr>
          <w:p w14:paraId="651F30C0" w14:textId="77777777" w:rsidR="009D1B27" w:rsidRDefault="009D1B27" w:rsidP="009D1B27"/>
        </w:tc>
        <w:tc>
          <w:tcPr>
            <w:tcW w:w="1982" w:type="dxa"/>
          </w:tcPr>
          <w:p w14:paraId="789E120F" w14:textId="77777777" w:rsidR="009D1B27" w:rsidRDefault="009D1B27" w:rsidP="009D1B27"/>
        </w:tc>
      </w:tr>
      <w:tr w:rsidR="009D1B27" w14:paraId="5434AAE1" w14:textId="77777777" w:rsidTr="00A53ADE">
        <w:trPr>
          <w:trHeight w:val="287"/>
        </w:trPr>
        <w:tc>
          <w:tcPr>
            <w:tcW w:w="8549" w:type="dxa"/>
          </w:tcPr>
          <w:p w14:paraId="75A29B29" w14:textId="038C6D0F" w:rsidR="009D1B27" w:rsidRPr="009D1B27" w:rsidRDefault="009D1B27" w:rsidP="009D1B27">
            <w:r w:rsidRPr="009D1B27">
              <w:t>Deployment decisions in relation to teaching assistants and support staff are routinely reviewed and evaluated for impact.</w:t>
            </w:r>
          </w:p>
        </w:tc>
        <w:tc>
          <w:tcPr>
            <w:tcW w:w="1769" w:type="dxa"/>
          </w:tcPr>
          <w:p w14:paraId="7A2759DE" w14:textId="77777777" w:rsidR="009D1B27" w:rsidRDefault="009D1B27" w:rsidP="009D1B27"/>
        </w:tc>
        <w:tc>
          <w:tcPr>
            <w:tcW w:w="2212" w:type="dxa"/>
          </w:tcPr>
          <w:p w14:paraId="52AFA218" w14:textId="77777777" w:rsidR="009D1B27" w:rsidRDefault="009D1B27" w:rsidP="009D1B27"/>
        </w:tc>
        <w:tc>
          <w:tcPr>
            <w:tcW w:w="1982" w:type="dxa"/>
          </w:tcPr>
          <w:p w14:paraId="36EA43B8" w14:textId="77777777" w:rsidR="009D1B27" w:rsidRDefault="009D1B27" w:rsidP="009D1B27"/>
        </w:tc>
      </w:tr>
      <w:tr w:rsidR="009D1B27" w14:paraId="158A9595" w14:textId="77777777" w:rsidTr="00A53ADE">
        <w:trPr>
          <w:trHeight w:val="287"/>
        </w:trPr>
        <w:tc>
          <w:tcPr>
            <w:tcW w:w="8549" w:type="dxa"/>
            <w:vAlign w:val="center"/>
          </w:tcPr>
          <w:p w14:paraId="3E0EE136" w14:textId="009944A2" w:rsidR="009D1B27" w:rsidRPr="009D1B27" w:rsidRDefault="009D1B27" w:rsidP="009D1B27">
            <w:r w:rsidRPr="009D1B27">
              <w:t>There is a graduated approach to interventions. Class, group and individual support is balanced appropriately.</w:t>
            </w:r>
          </w:p>
        </w:tc>
        <w:tc>
          <w:tcPr>
            <w:tcW w:w="1769" w:type="dxa"/>
          </w:tcPr>
          <w:p w14:paraId="5BE2A636" w14:textId="77777777" w:rsidR="009D1B27" w:rsidRDefault="009D1B27" w:rsidP="009D1B27"/>
        </w:tc>
        <w:tc>
          <w:tcPr>
            <w:tcW w:w="2212" w:type="dxa"/>
          </w:tcPr>
          <w:p w14:paraId="210F5E67" w14:textId="77777777" w:rsidR="009D1B27" w:rsidRDefault="009D1B27" w:rsidP="009D1B27"/>
        </w:tc>
        <w:tc>
          <w:tcPr>
            <w:tcW w:w="1982" w:type="dxa"/>
          </w:tcPr>
          <w:p w14:paraId="65A567C3" w14:textId="77777777" w:rsidR="009D1B27" w:rsidRDefault="009D1B27" w:rsidP="009D1B27"/>
        </w:tc>
      </w:tr>
      <w:tr w:rsidR="009D1B27" w14:paraId="2AC7006C" w14:textId="77777777" w:rsidTr="00A53ADE">
        <w:trPr>
          <w:trHeight w:val="287"/>
        </w:trPr>
        <w:tc>
          <w:tcPr>
            <w:tcW w:w="8549" w:type="dxa"/>
          </w:tcPr>
          <w:p w14:paraId="3CB92C50" w14:textId="77777777" w:rsidR="009D1B27" w:rsidRDefault="009D1B27" w:rsidP="009D1B27">
            <w:r w:rsidRPr="009D1B27">
              <w:t>Interventions are evidence informed and coordinated effectively to ensure a cycle of review measures the priority being addressed.</w:t>
            </w:r>
          </w:p>
          <w:p w14:paraId="3DEF2DCB" w14:textId="47A98441" w:rsidR="00D123CC" w:rsidRPr="009D1B27" w:rsidRDefault="00D123CC" w:rsidP="009D1B27"/>
        </w:tc>
        <w:tc>
          <w:tcPr>
            <w:tcW w:w="1769" w:type="dxa"/>
          </w:tcPr>
          <w:p w14:paraId="1BBC8B55" w14:textId="77777777" w:rsidR="009D1B27" w:rsidRDefault="009D1B27" w:rsidP="009D1B27"/>
        </w:tc>
        <w:tc>
          <w:tcPr>
            <w:tcW w:w="2212" w:type="dxa"/>
          </w:tcPr>
          <w:p w14:paraId="2B39F367" w14:textId="77777777" w:rsidR="009D1B27" w:rsidRDefault="009D1B27" w:rsidP="009D1B27"/>
        </w:tc>
        <w:tc>
          <w:tcPr>
            <w:tcW w:w="1982" w:type="dxa"/>
          </w:tcPr>
          <w:p w14:paraId="693B80BF" w14:textId="77777777" w:rsidR="009D1B27" w:rsidRDefault="009D1B27" w:rsidP="009D1B27"/>
        </w:tc>
      </w:tr>
      <w:tr w:rsidR="009D1B27" w14:paraId="32E9351F" w14:textId="77777777" w:rsidTr="00A53ADE">
        <w:trPr>
          <w:trHeight w:val="287"/>
        </w:trPr>
        <w:tc>
          <w:tcPr>
            <w:tcW w:w="8549" w:type="dxa"/>
            <w:vAlign w:val="center"/>
          </w:tcPr>
          <w:p w14:paraId="5EAD6D9B" w14:textId="37A7C559" w:rsidR="009D1B27" w:rsidRPr="009D1B27" w:rsidRDefault="009D1B27" w:rsidP="009D1B27">
            <w:r w:rsidRPr="009D1B27">
              <w:t>Interventions and support resources are coordinated and deployed effectively and strategically.</w:t>
            </w:r>
          </w:p>
        </w:tc>
        <w:tc>
          <w:tcPr>
            <w:tcW w:w="1769" w:type="dxa"/>
          </w:tcPr>
          <w:p w14:paraId="3E52C7AC" w14:textId="77777777" w:rsidR="009D1B27" w:rsidRDefault="009D1B27" w:rsidP="009D1B27"/>
        </w:tc>
        <w:tc>
          <w:tcPr>
            <w:tcW w:w="2212" w:type="dxa"/>
          </w:tcPr>
          <w:p w14:paraId="08C2EEB3" w14:textId="77777777" w:rsidR="009D1B27" w:rsidRDefault="009D1B27" w:rsidP="009D1B27"/>
        </w:tc>
        <w:tc>
          <w:tcPr>
            <w:tcW w:w="1982" w:type="dxa"/>
          </w:tcPr>
          <w:p w14:paraId="394BFB01" w14:textId="77777777" w:rsidR="009D1B27" w:rsidRDefault="009D1B27" w:rsidP="009D1B27"/>
        </w:tc>
      </w:tr>
      <w:tr w:rsidR="009D1B27" w14:paraId="686F5204" w14:textId="77777777" w:rsidTr="00A53ADE">
        <w:trPr>
          <w:trHeight w:val="287"/>
        </w:trPr>
        <w:tc>
          <w:tcPr>
            <w:tcW w:w="8549" w:type="dxa"/>
            <w:vAlign w:val="center"/>
          </w:tcPr>
          <w:p w14:paraId="0C5E309B" w14:textId="11AA5CD7" w:rsidR="009D1B27" w:rsidRPr="009D1B27" w:rsidRDefault="009D1B27" w:rsidP="009D1B27">
            <w:r w:rsidRPr="009D1B27">
              <w:t xml:space="preserve">Systems are in place to support this process, for example, </w:t>
            </w:r>
            <w:proofErr w:type="gramStart"/>
            <w:r w:rsidRPr="009D1B27">
              <w:t>through the use of</w:t>
            </w:r>
            <w:proofErr w:type="gramEnd"/>
            <w:r w:rsidRPr="009D1B27">
              <w:t xml:space="preserve"> a provision map.</w:t>
            </w:r>
          </w:p>
        </w:tc>
        <w:tc>
          <w:tcPr>
            <w:tcW w:w="1769" w:type="dxa"/>
          </w:tcPr>
          <w:p w14:paraId="147B5578" w14:textId="77777777" w:rsidR="009D1B27" w:rsidRDefault="009D1B27" w:rsidP="009D1B27"/>
        </w:tc>
        <w:tc>
          <w:tcPr>
            <w:tcW w:w="2212" w:type="dxa"/>
          </w:tcPr>
          <w:p w14:paraId="5A8AA80C" w14:textId="77777777" w:rsidR="009D1B27" w:rsidRDefault="009D1B27" w:rsidP="009D1B27"/>
        </w:tc>
        <w:tc>
          <w:tcPr>
            <w:tcW w:w="1982" w:type="dxa"/>
          </w:tcPr>
          <w:p w14:paraId="145DAAD4" w14:textId="77777777" w:rsidR="009D1B27" w:rsidRDefault="009D1B27" w:rsidP="009D1B27"/>
        </w:tc>
      </w:tr>
      <w:tr w:rsidR="00D123CC" w14:paraId="6A4803D8" w14:textId="77777777" w:rsidTr="00A53ADE">
        <w:trPr>
          <w:trHeight w:val="287"/>
        </w:trPr>
        <w:tc>
          <w:tcPr>
            <w:tcW w:w="8549" w:type="dxa"/>
          </w:tcPr>
          <w:p w14:paraId="104744CF" w14:textId="4D439544" w:rsidR="00D123CC" w:rsidRPr="009D1B27" w:rsidRDefault="00D123CC" w:rsidP="009D1B27">
            <w:r w:rsidRPr="0003048B">
              <w:rPr>
                <w:color w:val="0070C0"/>
              </w:rPr>
              <w:t>School provision is efficiently resourced based on pupil requirements. An informed process is in place to introduce new approaches or resources which promote meaningful provision developments.</w:t>
            </w:r>
          </w:p>
        </w:tc>
        <w:tc>
          <w:tcPr>
            <w:tcW w:w="1769" w:type="dxa"/>
          </w:tcPr>
          <w:p w14:paraId="19277EBC" w14:textId="77777777" w:rsidR="00D123CC" w:rsidRDefault="00D123CC" w:rsidP="009D1B27"/>
        </w:tc>
        <w:tc>
          <w:tcPr>
            <w:tcW w:w="2212" w:type="dxa"/>
          </w:tcPr>
          <w:p w14:paraId="1B35BB5B" w14:textId="77777777" w:rsidR="00D123CC" w:rsidRDefault="00D123CC" w:rsidP="009D1B27"/>
        </w:tc>
        <w:tc>
          <w:tcPr>
            <w:tcW w:w="1982" w:type="dxa"/>
          </w:tcPr>
          <w:p w14:paraId="7761495A" w14:textId="77777777" w:rsidR="00D123CC" w:rsidRDefault="00D123CC" w:rsidP="009D1B27"/>
        </w:tc>
      </w:tr>
      <w:tr w:rsidR="009D1B27" w14:paraId="72B28D9C" w14:textId="77777777" w:rsidTr="00A53ADE">
        <w:trPr>
          <w:trHeight w:val="287"/>
        </w:trPr>
        <w:tc>
          <w:tcPr>
            <w:tcW w:w="8549" w:type="dxa"/>
          </w:tcPr>
          <w:p w14:paraId="0122AEED" w14:textId="46EF8D5C" w:rsidR="009D1B27" w:rsidRPr="009D1B27" w:rsidRDefault="009D1B27" w:rsidP="009D1B27">
            <w:r w:rsidRPr="009D1B27">
              <w:t>Highly effective administrative support allows staff with responsibility for SEND to work strategically.</w:t>
            </w:r>
          </w:p>
        </w:tc>
        <w:tc>
          <w:tcPr>
            <w:tcW w:w="1769" w:type="dxa"/>
          </w:tcPr>
          <w:p w14:paraId="2A9D5F7D" w14:textId="77777777" w:rsidR="009D1B27" w:rsidRDefault="009D1B27" w:rsidP="009D1B27"/>
        </w:tc>
        <w:tc>
          <w:tcPr>
            <w:tcW w:w="2212" w:type="dxa"/>
          </w:tcPr>
          <w:p w14:paraId="72650A63" w14:textId="77777777" w:rsidR="009D1B27" w:rsidRDefault="009D1B27" w:rsidP="009D1B27"/>
        </w:tc>
        <w:tc>
          <w:tcPr>
            <w:tcW w:w="1982" w:type="dxa"/>
          </w:tcPr>
          <w:p w14:paraId="294C645A" w14:textId="77777777" w:rsidR="009D1B27" w:rsidRDefault="009D1B27" w:rsidP="009D1B27"/>
        </w:tc>
      </w:tr>
    </w:tbl>
    <w:p w14:paraId="0ACA55D9" w14:textId="5C019ACC" w:rsidR="00E538C8" w:rsidRDefault="00E538C8" w:rsidP="00C27EC2"/>
    <w:p w14:paraId="7F68875A" w14:textId="4DF4BA3A" w:rsidR="00C67BB2" w:rsidRDefault="00C67BB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4099327D" w14:textId="77777777" w:rsidR="009D1B27" w:rsidRDefault="009D1B27" w:rsidP="009D1B27">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4DBD0DDA" w14:textId="77777777" w:rsidTr="00A53ADE">
        <w:trPr>
          <w:trHeight w:val="287"/>
        </w:trPr>
        <w:tc>
          <w:tcPr>
            <w:tcW w:w="14512" w:type="dxa"/>
            <w:gridSpan w:val="4"/>
          </w:tcPr>
          <w:p w14:paraId="681D7922" w14:textId="7EF637A4" w:rsidR="009D1B27" w:rsidRPr="00466DC3" w:rsidRDefault="00C67BB2" w:rsidP="00A53ADE">
            <w:pPr>
              <w:jc w:val="center"/>
              <w:rPr>
                <w:b/>
                <w:bCs/>
              </w:rPr>
            </w:pPr>
            <w:r>
              <w:rPr>
                <w:b/>
                <w:bCs/>
                <w:sz w:val="26"/>
                <w:szCs w:val="26"/>
              </w:rPr>
              <w:t xml:space="preserve">8) </w:t>
            </w:r>
            <w:r w:rsidR="009D1B27">
              <w:rPr>
                <w:b/>
                <w:bCs/>
                <w:sz w:val="26"/>
                <w:szCs w:val="26"/>
              </w:rPr>
              <w:t>THE QUALITY OF SEND PROVISION</w:t>
            </w:r>
          </w:p>
        </w:tc>
      </w:tr>
      <w:tr w:rsidR="009D1B27" w:rsidRPr="00E50A90" w14:paraId="1172D52B" w14:textId="77777777" w:rsidTr="00A53ADE">
        <w:trPr>
          <w:trHeight w:val="586"/>
        </w:trPr>
        <w:tc>
          <w:tcPr>
            <w:tcW w:w="8549" w:type="dxa"/>
          </w:tcPr>
          <w:p w14:paraId="68C951BD" w14:textId="77777777" w:rsidR="009D1B27" w:rsidRPr="00E50A90" w:rsidRDefault="009D1B27" w:rsidP="00A53ADE">
            <w:pPr>
              <w:rPr>
                <w:b/>
                <w:bCs/>
              </w:rPr>
            </w:pPr>
            <w:r w:rsidRPr="00E50A90">
              <w:rPr>
                <w:b/>
                <w:bCs/>
              </w:rPr>
              <w:t>SUGGESTED THEMES AND AREAS TO EXPLORE</w:t>
            </w:r>
          </w:p>
        </w:tc>
        <w:tc>
          <w:tcPr>
            <w:tcW w:w="1769" w:type="dxa"/>
          </w:tcPr>
          <w:p w14:paraId="0E51AEEF" w14:textId="77777777" w:rsidR="009D1B27" w:rsidRPr="00E50A90" w:rsidRDefault="009D1B27" w:rsidP="00A53ADE">
            <w:pPr>
              <w:rPr>
                <w:b/>
                <w:bCs/>
              </w:rPr>
            </w:pPr>
            <w:r w:rsidRPr="00E50A90">
              <w:rPr>
                <w:b/>
                <w:bCs/>
              </w:rPr>
              <w:t>STRENGTHS</w:t>
            </w:r>
          </w:p>
        </w:tc>
        <w:tc>
          <w:tcPr>
            <w:tcW w:w="2212" w:type="dxa"/>
          </w:tcPr>
          <w:p w14:paraId="6EB0B02F" w14:textId="77777777" w:rsidR="009D1B27" w:rsidRPr="00E50A90" w:rsidRDefault="009D1B27" w:rsidP="00A53ADE">
            <w:pPr>
              <w:rPr>
                <w:b/>
                <w:bCs/>
              </w:rPr>
            </w:pPr>
            <w:r w:rsidRPr="00E50A90">
              <w:rPr>
                <w:b/>
                <w:bCs/>
              </w:rPr>
              <w:t>AREAS FOR DEVELOPMENT</w:t>
            </w:r>
          </w:p>
        </w:tc>
        <w:tc>
          <w:tcPr>
            <w:tcW w:w="1982" w:type="dxa"/>
          </w:tcPr>
          <w:p w14:paraId="0B63DF1B" w14:textId="77777777" w:rsidR="009D1B27" w:rsidRPr="00E50A90" w:rsidRDefault="009D1B27" w:rsidP="00A53ADE">
            <w:pPr>
              <w:rPr>
                <w:b/>
                <w:bCs/>
              </w:rPr>
            </w:pPr>
            <w:r w:rsidRPr="00E50A90">
              <w:rPr>
                <w:b/>
                <w:bCs/>
              </w:rPr>
              <w:t>KEY STAKEHOLDERS</w:t>
            </w:r>
          </w:p>
        </w:tc>
      </w:tr>
      <w:tr w:rsidR="009D1B27" w14:paraId="2F68181B" w14:textId="77777777" w:rsidTr="00A53ADE">
        <w:trPr>
          <w:trHeight w:val="287"/>
        </w:trPr>
        <w:tc>
          <w:tcPr>
            <w:tcW w:w="8549" w:type="dxa"/>
          </w:tcPr>
          <w:p w14:paraId="711BB008" w14:textId="57D3C52E" w:rsidR="009D1B27" w:rsidRPr="009D1B27" w:rsidRDefault="009D1B27" w:rsidP="009D1B27">
            <w:r w:rsidRPr="009D1B27">
              <w:t xml:space="preserve">The school is appropriately staffed and resourced </w:t>
            </w:r>
            <w:proofErr w:type="gramStart"/>
            <w:r w:rsidRPr="009D1B27">
              <w:t>in order to</w:t>
            </w:r>
            <w:proofErr w:type="gramEnd"/>
            <w:r w:rsidRPr="009D1B27">
              <w:t xml:space="preserve"> ensure high-quality provision and that pupils with SEND have their statutory needs met.</w:t>
            </w:r>
          </w:p>
        </w:tc>
        <w:tc>
          <w:tcPr>
            <w:tcW w:w="1769" w:type="dxa"/>
          </w:tcPr>
          <w:p w14:paraId="4E3D21FC" w14:textId="77777777" w:rsidR="009D1B27" w:rsidRDefault="009D1B27" w:rsidP="009D1B27"/>
        </w:tc>
        <w:tc>
          <w:tcPr>
            <w:tcW w:w="2212" w:type="dxa"/>
          </w:tcPr>
          <w:p w14:paraId="1A4D9CC9" w14:textId="77777777" w:rsidR="009D1B27" w:rsidRDefault="009D1B27" w:rsidP="009D1B27"/>
        </w:tc>
        <w:tc>
          <w:tcPr>
            <w:tcW w:w="1982" w:type="dxa"/>
          </w:tcPr>
          <w:p w14:paraId="2E849580" w14:textId="77777777" w:rsidR="009D1B27" w:rsidRDefault="009D1B27" w:rsidP="009D1B27"/>
        </w:tc>
      </w:tr>
      <w:tr w:rsidR="009D1B27" w14:paraId="4B63FDEB" w14:textId="77777777" w:rsidTr="00A53ADE">
        <w:trPr>
          <w:trHeight w:val="287"/>
        </w:trPr>
        <w:tc>
          <w:tcPr>
            <w:tcW w:w="8549" w:type="dxa"/>
            <w:vAlign w:val="center"/>
          </w:tcPr>
          <w:p w14:paraId="515CDC26" w14:textId="77777777" w:rsidR="009D1B27" w:rsidRDefault="009D1B27" w:rsidP="009D1B27">
            <w:r w:rsidRPr="009D1B27">
              <w:t>Outside agency support is engaged appropriately and utilised effectively.</w:t>
            </w:r>
          </w:p>
          <w:p w14:paraId="79DB529C" w14:textId="727686DA" w:rsidR="00A01DE1" w:rsidRPr="009D1B27" w:rsidRDefault="00A01DE1" w:rsidP="009D1B27">
            <w:r w:rsidRPr="0003048B">
              <w:rPr>
                <w:color w:val="0070C0"/>
              </w:rPr>
              <w:t>Multi-agency support is engaged appropriately and utilised effectively.</w:t>
            </w:r>
          </w:p>
        </w:tc>
        <w:tc>
          <w:tcPr>
            <w:tcW w:w="1769" w:type="dxa"/>
          </w:tcPr>
          <w:p w14:paraId="6DFD11C5" w14:textId="77777777" w:rsidR="009D1B27" w:rsidRDefault="009D1B27" w:rsidP="009D1B27"/>
        </w:tc>
        <w:tc>
          <w:tcPr>
            <w:tcW w:w="2212" w:type="dxa"/>
          </w:tcPr>
          <w:p w14:paraId="209FB060" w14:textId="77777777" w:rsidR="009D1B27" w:rsidRDefault="009D1B27" w:rsidP="009D1B27"/>
        </w:tc>
        <w:tc>
          <w:tcPr>
            <w:tcW w:w="1982" w:type="dxa"/>
          </w:tcPr>
          <w:p w14:paraId="293E0574" w14:textId="77777777" w:rsidR="009D1B27" w:rsidRDefault="009D1B27" w:rsidP="009D1B27"/>
        </w:tc>
      </w:tr>
      <w:tr w:rsidR="009D1B27" w14:paraId="36B101A4" w14:textId="77777777" w:rsidTr="00A53ADE">
        <w:trPr>
          <w:trHeight w:val="287"/>
        </w:trPr>
        <w:tc>
          <w:tcPr>
            <w:tcW w:w="8549" w:type="dxa"/>
            <w:vAlign w:val="center"/>
          </w:tcPr>
          <w:p w14:paraId="4E45BE13" w14:textId="77777777" w:rsidR="009D1B27" w:rsidRDefault="009D1B27" w:rsidP="009D1B27">
            <w:r w:rsidRPr="009D1B27">
              <w:t>The school has developed a holistic approach to SEND and provision is responsive to the needs, development and wellbeing of all pupils.</w:t>
            </w:r>
          </w:p>
          <w:p w14:paraId="4ADB6DCE" w14:textId="6B20C7E0" w:rsidR="00A01DE1" w:rsidRPr="009D1B27" w:rsidRDefault="00A01DE1" w:rsidP="009D1B27">
            <w:r w:rsidRPr="0003048B">
              <w:rPr>
                <w:color w:val="0070C0"/>
              </w:rPr>
              <w:t>The school has developed a broad range of balanced provision and pupils can access a wide range of support.</w:t>
            </w:r>
          </w:p>
        </w:tc>
        <w:tc>
          <w:tcPr>
            <w:tcW w:w="1769" w:type="dxa"/>
          </w:tcPr>
          <w:p w14:paraId="5F104DDA" w14:textId="77777777" w:rsidR="009D1B27" w:rsidRDefault="009D1B27" w:rsidP="009D1B27"/>
        </w:tc>
        <w:tc>
          <w:tcPr>
            <w:tcW w:w="2212" w:type="dxa"/>
          </w:tcPr>
          <w:p w14:paraId="0F87921E" w14:textId="77777777" w:rsidR="009D1B27" w:rsidRDefault="009D1B27" w:rsidP="009D1B27"/>
        </w:tc>
        <w:tc>
          <w:tcPr>
            <w:tcW w:w="1982" w:type="dxa"/>
          </w:tcPr>
          <w:p w14:paraId="5EFD4E48" w14:textId="77777777" w:rsidR="009D1B27" w:rsidRDefault="009D1B27" w:rsidP="009D1B27"/>
        </w:tc>
      </w:tr>
      <w:tr w:rsidR="009D1B27" w14:paraId="2CD5FCA0" w14:textId="77777777" w:rsidTr="00A53ADE">
        <w:trPr>
          <w:trHeight w:val="287"/>
        </w:trPr>
        <w:tc>
          <w:tcPr>
            <w:tcW w:w="8549" w:type="dxa"/>
          </w:tcPr>
          <w:p w14:paraId="636DC1CE" w14:textId="0A3D48FF" w:rsidR="009D1B27" w:rsidRPr="009D1B27" w:rsidRDefault="009D1B27" w:rsidP="009D1B27">
            <w:r w:rsidRPr="009D1B27">
              <w:t>The school has a high degree of expertise in SEND; it is aware of its strengths and areas for developing further.</w:t>
            </w:r>
          </w:p>
        </w:tc>
        <w:tc>
          <w:tcPr>
            <w:tcW w:w="1769" w:type="dxa"/>
          </w:tcPr>
          <w:p w14:paraId="04B0F200" w14:textId="77777777" w:rsidR="009D1B27" w:rsidRDefault="009D1B27" w:rsidP="009D1B27"/>
        </w:tc>
        <w:tc>
          <w:tcPr>
            <w:tcW w:w="2212" w:type="dxa"/>
          </w:tcPr>
          <w:p w14:paraId="1340AEA3" w14:textId="77777777" w:rsidR="009D1B27" w:rsidRDefault="009D1B27" w:rsidP="009D1B27"/>
        </w:tc>
        <w:tc>
          <w:tcPr>
            <w:tcW w:w="1982" w:type="dxa"/>
          </w:tcPr>
          <w:p w14:paraId="33786561" w14:textId="77777777" w:rsidR="009D1B27" w:rsidRDefault="009D1B27" w:rsidP="009D1B27"/>
        </w:tc>
      </w:tr>
      <w:tr w:rsidR="009D1B27" w14:paraId="14D5B4E7" w14:textId="77777777" w:rsidTr="00A53ADE">
        <w:trPr>
          <w:trHeight w:val="287"/>
        </w:trPr>
        <w:tc>
          <w:tcPr>
            <w:tcW w:w="8549" w:type="dxa"/>
            <w:vAlign w:val="center"/>
          </w:tcPr>
          <w:p w14:paraId="7D689B99" w14:textId="09FC6672" w:rsidR="009D1B27" w:rsidRPr="009D1B27" w:rsidRDefault="009D1B27" w:rsidP="009D1B27">
            <w:r w:rsidRPr="009D1B27">
              <w:t>The school is outward facing and engages critically with developments in practice.</w:t>
            </w:r>
          </w:p>
        </w:tc>
        <w:tc>
          <w:tcPr>
            <w:tcW w:w="1769" w:type="dxa"/>
          </w:tcPr>
          <w:p w14:paraId="312639A3" w14:textId="77777777" w:rsidR="009D1B27" w:rsidRDefault="009D1B27" w:rsidP="009D1B27"/>
        </w:tc>
        <w:tc>
          <w:tcPr>
            <w:tcW w:w="2212" w:type="dxa"/>
          </w:tcPr>
          <w:p w14:paraId="227E0233" w14:textId="77777777" w:rsidR="009D1B27" w:rsidRDefault="009D1B27" w:rsidP="009D1B27"/>
        </w:tc>
        <w:tc>
          <w:tcPr>
            <w:tcW w:w="1982" w:type="dxa"/>
          </w:tcPr>
          <w:p w14:paraId="57272C27" w14:textId="77777777" w:rsidR="009D1B27" w:rsidRDefault="009D1B27" w:rsidP="009D1B27"/>
        </w:tc>
      </w:tr>
    </w:tbl>
    <w:p w14:paraId="7CB9B820" w14:textId="1CF73893" w:rsidR="009D1B27" w:rsidRDefault="009D1B27" w:rsidP="00C27EC2"/>
    <w:p w14:paraId="5342217D" w14:textId="2B0B9A31" w:rsidR="009D1B27" w:rsidRDefault="009D1B27" w:rsidP="00C27EC2"/>
    <w:p w14:paraId="77272536" w14:textId="33CB7989" w:rsidR="009D1B27" w:rsidRDefault="009D1B27" w:rsidP="00C27EC2"/>
    <w:p w14:paraId="20024C6C" w14:textId="133A81EF" w:rsidR="009D1B27" w:rsidRDefault="009D1B27" w:rsidP="00C27EC2"/>
    <w:p w14:paraId="4697783A" w14:textId="3BEC3112" w:rsidR="009D1B27" w:rsidRDefault="009D1B27" w:rsidP="00C27EC2"/>
    <w:p w14:paraId="6F235DDF" w14:textId="3AD52827" w:rsidR="009D1B27" w:rsidRDefault="009D1B27" w:rsidP="00C27EC2"/>
    <w:p w14:paraId="1E7228A0" w14:textId="1C8D4E68" w:rsidR="009D1B27" w:rsidRDefault="009D1B27" w:rsidP="00C27EC2"/>
    <w:p w14:paraId="74059BCF" w14:textId="16373E9A" w:rsidR="009D1B27" w:rsidRDefault="009D1B27" w:rsidP="00C27EC2"/>
    <w:p w14:paraId="4954AE96" w14:textId="50BA895B" w:rsidR="009D1B27" w:rsidRDefault="009D1B27" w:rsidP="00C27EC2"/>
    <w:p w14:paraId="098F2670" w14:textId="2AF742A3" w:rsidR="002C11A8" w:rsidRDefault="002C11A8" w:rsidP="00C27EC2"/>
    <w:sectPr w:rsidR="002C11A8" w:rsidSect="00151E69">
      <w:type w:val="continuous"/>
      <w:pgSz w:w="16838" w:h="11906" w:orient="landscape"/>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B8BD" w14:textId="77777777" w:rsidR="00F43D71" w:rsidRDefault="00F43D71" w:rsidP="00F06BE7">
      <w:pPr>
        <w:spacing w:after="0" w:line="240" w:lineRule="auto"/>
      </w:pPr>
      <w:r>
        <w:separator/>
      </w:r>
    </w:p>
  </w:endnote>
  <w:endnote w:type="continuationSeparator" w:id="0">
    <w:p w14:paraId="7D6CDCD5" w14:textId="77777777" w:rsidR="00F43D71" w:rsidRDefault="00F43D71" w:rsidP="00F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39A0" w14:textId="77777777" w:rsidR="00F43D71" w:rsidRDefault="00F43D71" w:rsidP="00F06BE7">
      <w:pPr>
        <w:spacing w:after="0" w:line="240" w:lineRule="auto"/>
      </w:pPr>
      <w:r>
        <w:separator/>
      </w:r>
    </w:p>
  </w:footnote>
  <w:footnote w:type="continuationSeparator" w:id="0">
    <w:p w14:paraId="10A3181A" w14:textId="77777777" w:rsidR="00F43D71" w:rsidRDefault="00F43D71" w:rsidP="00F0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47"/>
    <w:multiLevelType w:val="hybridMultilevel"/>
    <w:tmpl w:val="572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7CAC"/>
    <w:multiLevelType w:val="hybridMultilevel"/>
    <w:tmpl w:val="69F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6488"/>
    <w:multiLevelType w:val="hybridMultilevel"/>
    <w:tmpl w:val="FC2A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051F1"/>
    <w:multiLevelType w:val="hybridMultilevel"/>
    <w:tmpl w:val="8F6E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A219F"/>
    <w:multiLevelType w:val="hybridMultilevel"/>
    <w:tmpl w:val="F1F8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3558"/>
    <w:multiLevelType w:val="hybridMultilevel"/>
    <w:tmpl w:val="45B0D5AA"/>
    <w:lvl w:ilvl="0" w:tplc="59BACD7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61342"/>
    <w:multiLevelType w:val="hybridMultilevel"/>
    <w:tmpl w:val="DE2A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3D80"/>
    <w:multiLevelType w:val="hybridMultilevel"/>
    <w:tmpl w:val="1EB0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76CB5"/>
    <w:multiLevelType w:val="multilevel"/>
    <w:tmpl w:val="6060C40E"/>
    <w:lvl w:ilvl="0">
      <w:numFmt w:val="bullet"/>
      <w:lvlText w:val="·"/>
      <w:lvlJc w:val="left"/>
      <w:pPr>
        <w:tabs>
          <w:tab w:val="left" w:pos="144"/>
        </w:tabs>
      </w:pPr>
      <w:rPr>
        <w:rFonts w:ascii="Symbol" w:eastAsia="Symbol" w:hAnsi="Symbol"/>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010E0"/>
    <w:multiLevelType w:val="hybridMultilevel"/>
    <w:tmpl w:val="F064C6E8"/>
    <w:lvl w:ilvl="0" w:tplc="08090001">
      <w:start w:val="1"/>
      <w:numFmt w:val="bullet"/>
      <w:lvlText w:val=""/>
      <w:lvlJc w:val="left"/>
      <w:pPr>
        <w:ind w:left="720" w:hanging="360"/>
      </w:pPr>
      <w:rPr>
        <w:rFonts w:ascii="Symbol" w:hAnsi="Symbol" w:hint="default"/>
      </w:rPr>
    </w:lvl>
    <w:lvl w:ilvl="1" w:tplc="59BACD72">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F7D30"/>
    <w:multiLevelType w:val="hybridMultilevel"/>
    <w:tmpl w:val="DDD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F201E"/>
    <w:multiLevelType w:val="hybridMultilevel"/>
    <w:tmpl w:val="B8B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4677F"/>
    <w:multiLevelType w:val="hybridMultilevel"/>
    <w:tmpl w:val="983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F6BE9"/>
    <w:multiLevelType w:val="hybridMultilevel"/>
    <w:tmpl w:val="50EE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B1608"/>
    <w:multiLevelType w:val="multilevel"/>
    <w:tmpl w:val="ED98603C"/>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3742FC"/>
    <w:multiLevelType w:val="hybridMultilevel"/>
    <w:tmpl w:val="E8E65B56"/>
    <w:lvl w:ilvl="0" w:tplc="0F3001D6">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584143"/>
    <w:multiLevelType w:val="multilevel"/>
    <w:tmpl w:val="C4F0D48A"/>
    <w:lvl w:ilvl="0">
      <w:numFmt w:val="bullet"/>
      <w:lvlText w:val="·"/>
      <w:lvlJc w:val="left"/>
      <w:pPr>
        <w:tabs>
          <w:tab w:val="left" w:pos="216"/>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9855615">
    <w:abstractNumId w:val="16"/>
  </w:num>
  <w:num w:numId="2" w16cid:durableId="1670906610">
    <w:abstractNumId w:val="12"/>
  </w:num>
  <w:num w:numId="3" w16cid:durableId="1654800043">
    <w:abstractNumId w:val="8"/>
  </w:num>
  <w:num w:numId="4" w16cid:durableId="939416101">
    <w:abstractNumId w:val="13"/>
  </w:num>
  <w:num w:numId="5" w16cid:durableId="612978626">
    <w:abstractNumId w:val="10"/>
  </w:num>
  <w:num w:numId="6" w16cid:durableId="922572642">
    <w:abstractNumId w:val="4"/>
  </w:num>
  <w:num w:numId="7" w16cid:durableId="1178427881">
    <w:abstractNumId w:val="1"/>
  </w:num>
  <w:num w:numId="8" w16cid:durableId="1948004690">
    <w:abstractNumId w:val="3"/>
  </w:num>
  <w:num w:numId="9" w16cid:durableId="630285271">
    <w:abstractNumId w:val="6"/>
  </w:num>
  <w:num w:numId="10" w16cid:durableId="1925911668">
    <w:abstractNumId w:val="11"/>
  </w:num>
  <w:num w:numId="11" w16cid:durableId="1185250164">
    <w:abstractNumId w:val="7"/>
  </w:num>
  <w:num w:numId="12" w16cid:durableId="266163822">
    <w:abstractNumId w:val="14"/>
  </w:num>
  <w:num w:numId="13" w16cid:durableId="20475645">
    <w:abstractNumId w:val="9"/>
  </w:num>
  <w:num w:numId="14" w16cid:durableId="1049459524">
    <w:abstractNumId w:val="0"/>
  </w:num>
  <w:num w:numId="15" w16cid:durableId="747843702">
    <w:abstractNumId w:val="5"/>
  </w:num>
  <w:num w:numId="16" w16cid:durableId="136458187">
    <w:abstractNumId w:val="2"/>
  </w:num>
  <w:num w:numId="17" w16cid:durableId="633406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E7"/>
    <w:rsid w:val="00023D91"/>
    <w:rsid w:val="00097380"/>
    <w:rsid w:val="000D2BD9"/>
    <w:rsid w:val="00127F19"/>
    <w:rsid w:val="00151E69"/>
    <w:rsid w:val="00162799"/>
    <w:rsid w:val="00163219"/>
    <w:rsid w:val="00165B7A"/>
    <w:rsid w:val="00197754"/>
    <w:rsid w:val="0020502C"/>
    <w:rsid w:val="0022002C"/>
    <w:rsid w:val="00287051"/>
    <w:rsid w:val="002B42D2"/>
    <w:rsid w:val="002C11A8"/>
    <w:rsid w:val="002D610E"/>
    <w:rsid w:val="0034604A"/>
    <w:rsid w:val="00374B3D"/>
    <w:rsid w:val="003C4C4F"/>
    <w:rsid w:val="004175B2"/>
    <w:rsid w:val="00424E84"/>
    <w:rsid w:val="004400FA"/>
    <w:rsid w:val="00466DC3"/>
    <w:rsid w:val="004A29E4"/>
    <w:rsid w:val="004C27E1"/>
    <w:rsid w:val="004D33E7"/>
    <w:rsid w:val="00513334"/>
    <w:rsid w:val="00577CDF"/>
    <w:rsid w:val="005B1AAF"/>
    <w:rsid w:val="005D6FC7"/>
    <w:rsid w:val="006840A5"/>
    <w:rsid w:val="006974B0"/>
    <w:rsid w:val="006A1759"/>
    <w:rsid w:val="006B34BE"/>
    <w:rsid w:val="006E7C45"/>
    <w:rsid w:val="0071118D"/>
    <w:rsid w:val="00730FD0"/>
    <w:rsid w:val="0077525F"/>
    <w:rsid w:val="007963DB"/>
    <w:rsid w:val="008208A5"/>
    <w:rsid w:val="00840772"/>
    <w:rsid w:val="0084141E"/>
    <w:rsid w:val="008957A2"/>
    <w:rsid w:val="008A1129"/>
    <w:rsid w:val="00930F84"/>
    <w:rsid w:val="009564C7"/>
    <w:rsid w:val="00991658"/>
    <w:rsid w:val="009A0D64"/>
    <w:rsid w:val="009D1B27"/>
    <w:rsid w:val="00A01DE1"/>
    <w:rsid w:val="00A11427"/>
    <w:rsid w:val="00A4466A"/>
    <w:rsid w:val="00A53ADE"/>
    <w:rsid w:val="00A63A40"/>
    <w:rsid w:val="00A97BE3"/>
    <w:rsid w:val="00AA0511"/>
    <w:rsid w:val="00AB5074"/>
    <w:rsid w:val="00AD5073"/>
    <w:rsid w:val="00B2465F"/>
    <w:rsid w:val="00B27EE6"/>
    <w:rsid w:val="00B8295A"/>
    <w:rsid w:val="00B9075A"/>
    <w:rsid w:val="00B94F6C"/>
    <w:rsid w:val="00BB4A78"/>
    <w:rsid w:val="00C158C1"/>
    <w:rsid w:val="00C16060"/>
    <w:rsid w:val="00C27EC2"/>
    <w:rsid w:val="00C62AA3"/>
    <w:rsid w:val="00C67BB2"/>
    <w:rsid w:val="00C87C98"/>
    <w:rsid w:val="00CA19E1"/>
    <w:rsid w:val="00CB6363"/>
    <w:rsid w:val="00D123CC"/>
    <w:rsid w:val="00D16286"/>
    <w:rsid w:val="00D3507F"/>
    <w:rsid w:val="00D66726"/>
    <w:rsid w:val="00E50A90"/>
    <w:rsid w:val="00E538C8"/>
    <w:rsid w:val="00E65943"/>
    <w:rsid w:val="00E756C3"/>
    <w:rsid w:val="00E9632C"/>
    <w:rsid w:val="00EB1322"/>
    <w:rsid w:val="00EC0B13"/>
    <w:rsid w:val="00EC0EC1"/>
    <w:rsid w:val="00EE28F4"/>
    <w:rsid w:val="00F06BE7"/>
    <w:rsid w:val="00F43D71"/>
    <w:rsid w:val="00F633B8"/>
    <w:rsid w:val="00F64C66"/>
    <w:rsid w:val="00FE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AB7F6"/>
  <w15:docId w15:val="{D185BEE3-2C22-426A-9D0E-35474D5B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E7"/>
  </w:style>
  <w:style w:type="paragraph" w:styleId="Footer">
    <w:name w:val="footer"/>
    <w:basedOn w:val="Normal"/>
    <w:link w:val="FooterChar"/>
    <w:uiPriority w:val="99"/>
    <w:unhideWhenUsed/>
    <w:rsid w:val="00F0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E7"/>
  </w:style>
  <w:style w:type="character" w:styleId="Hyperlink">
    <w:name w:val="Hyperlink"/>
    <w:basedOn w:val="DefaultParagraphFont"/>
    <w:uiPriority w:val="99"/>
    <w:unhideWhenUsed/>
    <w:rsid w:val="00F06BE7"/>
    <w:rPr>
      <w:color w:val="0563C1" w:themeColor="hyperlink"/>
      <w:u w:val="single"/>
    </w:rPr>
  </w:style>
  <w:style w:type="paragraph" w:styleId="ListParagraph">
    <w:name w:val="List Paragraph"/>
    <w:basedOn w:val="Normal"/>
    <w:uiPriority w:val="34"/>
    <w:qFormat/>
    <w:rsid w:val="00F06BE7"/>
    <w:pPr>
      <w:ind w:left="720"/>
      <w:contextualSpacing/>
    </w:pPr>
  </w:style>
  <w:style w:type="table" w:styleId="TableGrid">
    <w:name w:val="Table Grid"/>
    <w:basedOn w:val="TableNormal"/>
    <w:uiPriority w:val="39"/>
    <w:rsid w:val="0046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AF"/>
    <w:rPr>
      <w:rFonts w:ascii="Segoe UI" w:hAnsi="Segoe UI" w:cs="Segoe UI"/>
      <w:sz w:val="18"/>
      <w:szCs w:val="18"/>
    </w:rPr>
  </w:style>
  <w:style w:type="paragraph" w:styleId="Revision">
    <w:name w:val="Revision"/>
    <w:hidden/>
    <w:uiPriority w:val="99"/>
    <w:semiHidden/>
    <w:rsid w:val="004D3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2" ma:contentTypeDescription="Create a new document." ma:contentTypeScope="" ma:versionID="bb536a9e86f66188b07b0256623e1969">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456cec9248b33b3378f4b848d7811bcc"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SharedWithUsers xmlns="a0c54837-9d39-4239-8d4c-c436f3b4b0d4">
      <UserInfo>
        <DisplayName/>
        <AccountId xsi:nil="true"/>
        <AccountType/>
      </UserInfo>
    </SharedWithUsers>
    <MediaLengthInSeconds xmlns="6e1def02-9b91-4a37-973b-e4cd8e0681ad" xsi:nil="true"/>
  </documentManagement>
</p:properties>
</file>

<file path=customXml/itemProps1.xml><?xml version="1.0" encoding="utf-8"?>
<ds:datastoreItem xmlns:ds="http://schemas.openxmlformats.org/officeDocument/2006/customXml" ds:itemID="{88C3934E-5CDE-4476-93FC-6AA8BDA86D25}">
  <ds:schemaRefs>
    <ds:schemaRef ds:uri="http://schemas.openxmlformats.org/officeDocument/2006/bibliography"/>
  </ds:schemaRefs>
</ds:datastoreItem>
</file>

<file path=customXml/itemProps2.xml><?xml version="1.0" encoding="utf-8"?>
<ds:datastoreItem xmlns:ds="http://schemas.openxmlformats.org/officeDocument/2006/customXml" ds:itemID="{0236D403-ACFA-4261-A063-0C078139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2BDA5-1AD0-4F3C-90CD-7B35668F7071}">
  <ds:schemaRefs>
    <ds:schemaRef ds:uri="http://schemas.microsoft.com/sharepoint/v3/contenttype/forms"/>
  </ds:schemaRefs>
</ds:datastoreItem>
</file>

<file path=customXml/itemProps4.xml><?xml version="1.0" encoding="utf-8"?>
<ds:datastoreItem xmlns:ds="http://schemas.openxmlformats.org/officeDocument/2006/customXml" ds:itemID="{27548356-42DD-42F4-AB38-5F05A99532F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1671</Words>
  <Characters>9584</Characters>
  <Application>Microsoft Office Word</Application>
  <DocSecurity>0</DocSecurity>
  <Lines>429</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Wakefield</dc:creator>
  <cp:lastModifiedBy>Jones, Julie</cp:lastModifiedBy>
  <cp:revision>2</cp:revision>
  <cp:lastPrinted>2021-06-11T15:37:00Z</cp:lastPrinted>
  <dcterms:created xsi:type="dcterms:W3CDTF">2026-01-05T22:40:00Z</dcterms:created>
  <dcterms:modified xsi:type="dcterms:W3CDTF">2026-01-05T22:40:00Z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Order">
    <vt:r8>309200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